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9764D" w14:textId="77777777" w:rsidR="00A44CEA" w:rsidRPr="00A44CEA" w:rsidRDefault="00A44CEA" w:rsidP="00AC36D4">
      <w:pPr>
        <w:tabs>
          <w:tab w:val="left" w:pos="426"/>
          <w:tab w:val="left" w:pos="851"/>
        </w:tabs>
        <w:ind w:firstLine="567"/>
        <w:jc w:val="both"/>
        <w:rPr>
          <w:b/>
          <w:sz w:val="26"/>
          <w:szCs w:val="26"/>
          <w:lang w:val="kk-KZ"/>
        </w:rPr>
      </w:pPr>
      <w:r w:rsidRPr="00A44CEA">
        <w:rPr>
          <w:b/>
          <w:sz w:val="26"/>
          <w:szCs w:val="26"/>
        </w:rPr>
        <w:t>«</w:t>
      </w:r>
      <w:r w:rsidRPr="00A44CEA">
        <w:rPr>
          <w:b/>
          <w:sz w:val="26"/>
          <w:szCs w:val="26"/>
          <w:lang w:val="kk-KZ"/>
        </w:rPr>
        <w:t>Жерді пайдалану мен қорғауды мемлекеттік бақылау</w:t>
      </w:r>
      <w:r w:rsidRPr="00A44CEA">
        <w:rPr>
          <w:b/>
          <w:sz w:val="26"/>
          <w:szCs w:val="26"/>
        </w:rPr>
        <w:t xml:space="preserve">» </w:t>
      </w:r>
    </w:p>
    <w:p w14:paraId="4DBC2AE2" w14:textId="77777777" w:rsidR="00A44CEA" w:rsidRPr="00A44CEA" w:rsidRDefault="00A44CEA" w:rsidP="00AC36D4">
      <w:pPr>
        <w:tabs>
          <w:tab w:val="left" w:pos="851"/>
        </w:tabs>
        <w:ind w:firstLine="567"/>
        <w:jc w:val="both"/>
        <w:rPr>
          <w:b/>
          <w:sz w:val="26"/>
          <w:szCs w:val="26"/>
          <w:lang w:val="kk-KZ"/>
        </w:rPr>
      </w:pPr>
      <w:r w:rsidRPr="00A44CEA">
        <w:rPr>
          <w:b/>
          <w:sz w:val="26"/>
          <w:szCs w:val="26"/>
          <w:lang w:val="kk-KZ"/>
        </w:rPr>
        <w:t>пәнінен тест сұрақтары</w:t>
      </w:r>
    </w:p>
    <w:p w14:paraId="46C601CF" w14:textId="77777777" w:rsidR="00A44CEA" w:rsidRPr="00A44CEA" w:rsidRDefault="00A44CEA" w:rsidP="00AC36D4">
      <w:pPr>
        <w:pStyle w:val="ac"/>
        <w:numPr>
          <w:ilvl w:val="0"/>
          <w:numId w:val="2"/>
        </w:numPr>
        <w:tabs>
          <w:tab w:val="left" w:pos="851"/>
        </w:tabs>
        <w:spacing w:after="0" w:line="240" w:lineRule="auto"/>
        <w:ind w:left="0" w:firstLine="567"/>
        <w:jc w:val="both"/>
        <w:rPr>
          <w:b/>
          <w:sz w:val="26"/>
          <w:szCs w:val="26"/>
          <w:lang w:val="kk-KZ"/>
        </w:rPr>
      </w:pPr>
      <w:r w:rsidRPr="00A44CEA">
        <w:rPr>
          <w:sz w:val="26"/>
          <w:szCs w:val="26"/>
          <w:lang w:val="kk-KZ"/>
        </w:rPr>
        <w:t>Жерді пайдалану мен қорғауды мемлекеттік бақылаудың анықтамасы</w:t>
      </w:r>
    </w:p>
    <w:p w14:paraId="354036A5" w14:textId="77777777" w:rsidR="00A44CEA" w:rsidRPr="00A44CEA" w:rsidRDefault="00A44CEA" w:rsidP="00AC36D4">
      <w:pPr>
        <w:pStyle w:val="ac"/>
        <w:numPr>
          <w:ilvl w:val="0"/>
          <w:numId w:val="2"/>
        </w:numPr>
        <w:shd w:val="clear" w:color="auto" w:fill="FFFFFF"/>
        <w:tabs>
          <w:tab w:val="left" w:pos="851"/>
        </w:tabs>
        <w:spacing w:after="0" w:line="240" w:lineRule="auto"/>
        <w:ind w:left="0" w:firstLine="567"/>
        <w:jc w:val="both"/>
        <w:rPr>
          <w:sz w:val="26"/>
          <w:szCs w:val="26"/>
          <w:lang w:val="kk-KZ"/>
        </w:rPr>
      </w:pPr>
      <w:r w:rsidRPr="00A44CEA">
        <w:rPr>
          <w:sz w:val="26"/>
          <w:szCs w:val="26"/>
          <w:lang w:val="kk-KZ"/>
        </w:rPr>
        <w:t xml:space="preserve">Жерді пайдалану мен қорғауды мемлекеттік бақылаудың міндеттері </w:t>
      </w:r>
    </w:p>
    <w:p w14:paraId="7B7D269D" w14:textId="77777777" w:rsidR="00A44CEA" w:rsidRPr="00A44CEA" w:rsidRDefault="00A44CEA" w:rsidP="00AC36D4">
      <w:pPr>
        <w:pStyle w:val="ac"/>
        <w:numPr>
          <w:ilvl w:val="0"/>
          <w:numId w:val="2"/>
        </w:numPr>
        <w:shd w:val="clear" w:color="auto" w:fill="FFFFFF"/>
        <w:tabs>
          <w:tab w:val="left" w:pos="851"/>
        </w:tabs>
        <w:spacing w:after="0" w:line="240" w:lineRule="auto"/>
        <w:ind w:left="0" w:firstLine="567"/>
        <w:jc w:val="both"/>
        <w:rPr>
          <w:sz w:val="26"/>
          <w:szCs w:val="26"/>
          <w:lang w:val="kk-KZ"/>
        </w:rPr>
      </w:pPr>
      <w:r w:rsidRPr="00A44CEA">
        <w:rPr>
          <w:sz w:val="26"/>
          <w:szCs w:val="26"/>
          <w:lang w:val="kk-KZ"/>
        </w:rPr>
        <w:t xml:space="preserve">Жерді пайдалану мен қорғауды мемлекеттік бақылаудың мақсаты </w:t>
      </w:r>
    </w:p>
    <w:p w14:paraId="0B3F4A9A" w14:textId="77777777" w:rsidR="00A44CEA" w:rsidRPr="00A44CEA" w:rsidRDefault="00A44CEA" w:rsidP="00AC36D4">
      <w:pPr>
        <w:pStyle w:val="ac"/>
        <w:numPr>
          <w:ilvl w:val="0"/>
          <w:numId w:val="2"/>
        </w:numPr>
        <w:shd w:val="clear" w:color="auto" w:fill="FFFFFF"/>
        <w:tabs>
          <w:tab w:val="left" w:pos="851"/>
        </w:tabs>
        <w:spacing w:after="0" w:line="240" w:lineRule="auto"/>
        <w:ind w:left="0" w:firstLine="567"/>
        <w:jc w:val="both"/>
        <w:rPr>
          <w:sz w:val="26"/>
          <w:szCs w:val="26"/>
          <w:lang w:val="kk-KZ"/>
        </w:rPr>
      </w:pPr>
      <w:r w:rsidRPr="00A44CEA">
        <w:rPr>
          <w:sz w:val="26"/>
          <w:szCs w:val="26"/>
          <w:lang w:val="kk-KZ"/>
        </w:rPr>
        <w:t xml:space="preserve">Жерді пайдалану мен қорғауды мемлекеттік бақылауды жүргізетін органдар жүйесі </w:t>
      </w:r>
    </w:p>
    <w:p w14:paraId="161DA946" w14:textId="77777777" w:rsidR="00A44CEA" w:rsidRPr="00A44CEA" w:rsidRDefault="00A44CEA" w:rsidP="00AC36D4">
      <w:pPr>
        <w:pStyle w:val="ac"/>
        <w:numPr>
          <w:ilvl w:val="0"/>
          <w:numId w:val="2"/>
        </w:numPr>
        <w:shd w:val="clear" w:color="auto" w:fill="FFFFFF"/>
        <w:tabs>
          <w:tab w:val="left" w:pos="851"/>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бақылаудың сипаты</w:t>
      </w:r>
    </w:p>
    <w:p w14:paraId="0AF3A62B" w14:textId="77777777" w:rsidR="00A44CEA" w:rsidRPr="00A44CEA" w:rsidRDefault="00A44CEA" w:rsidP="00AC36D4">
      <w:pPr>
        <w:pStyle w:val="ac"/>
        <w:numPr>
          <w:ilvl w:val="0"/>
          <w:numId w:val="2"/>
        </w:numPr>
        <w:shd w:val="clear" w:color="auto" w:fill="FFFFFF"/>
        <w:tabs>
          <w:tab w:val="left" w:pos="851"/>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бақылаудың объектісі</w:t>
      </w:r>
    </w:p>
    <w:p w14:paraId="403A7AE4" w14:textId="77777777" w:rsidR="00A44CEA" w:rsidRPr="00A44CEA" w:rsidRDefault="00A44CEA" w:rsidP="00AC36D4">
      <w:pPr>
        <w:pStyle w:val="ac"/>
        <w:numPr>
          <w:ilvl w:val="0"/>
          <w:numId w:val="2"/>
        </w:numPr>
        <w:shd w:val="clear" w:color="auto" w:fill="FFFFFF"/>
        <w:tabs>
          <w:tab w:val="left" w:pos="851"/>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бақылаудың түрлері</w:t>
      </w:r>
    </w:p>
    <w:p w14:paraId="1E894A4E" w14:textId="77777777" w:rsidR="00A44CEA" w:rsidRPr="00A44CEA" w:rsidRDefault="00A44CEA" w:rsidP="00AC36D4">
      <w:pPr>
        <w:pStyle w:val="ac"/>
        <w:numPr>
          <w:ilvl w:val="0"/>
          <w:numId w:val="2"/>
        </w:numPr>
        <w:shd w:val="clear" w:color="auto" w:fill="FFFFFF"/>
        <w:tabs>
          <w:tab w:val="left" w:pos="851"/>
        </w:tabs>
        <w:spacing w:after="0" w:line="240" w:lineRule="auto"/>
        <w:ind w:left="0" w:firstLine="567"/>
        <w:jc w:val="both"/>
        <w:rPr>
          <w:sz w:val="26"/>
          <w:szCs w:val="26"/>
          <w:lang w:val="kk-KZ"/>
        </w:rPr>
      </w:pPr>
      <w:r w:rsidRPr="00A44CEA">
        <w:rPr>
          <w:sz w:val="26"/>
          <w:szCs w:val="26"/>
          <w:lang w:val="kk-KZ"/>
        </w:rPr>
        <w:t>Сіздің ауданыңыздың жерге орналастыру органдарын атаңыз</w:t>
      </w:r>
    </w:p>
    <w:p w14:paraId="13F46522" w14:textId="77777777" w:rsidR="00A44CEA" w:rsidRPr="00A44CEA" w:rsidRDefault="00A44CEA" w:rsidP="00AC36D4">
      <w:pPr>
        <w:pStyle w:val="a6"/>
        <w:numPr>
          <w:ilvl w:val="0"/>
          <w:numId w:val="2"/>
        </w:numPr>
        <w:tabs>
          <w:tab w:val="left" w:pos="851"/>
        </w:tabs>
        <w:ind w:left="0" w:firstLine="567"/>
        <w:contextualSpacing/>
        <w:rPr>
          <w:sz w:val="26"/>
          <w:szCs w:val="26"/>
          <w:lang w:val="kk-KZ"/>
        </w:rPr>
      </w:pPr>
      <w:r w:rsidRPr="00A44CEA">
        <w:rPr>
          <w:sz w:val="26"/>
          <w:szCs w:val="26"/>
          <w:lang w:val="kk-KZ"/>
        </w:rPr>
        <w:t>Жерді пайдалану мен қорғауды мемлекеттік бақылауды жүргізетін мемлекеттік инспектордың негізгі құқықтары</w:t>
      </w:r>
    </w:p>
    <w:p w14:paraId="21D8982E" w14:textId="77777777" w:rsidR="00A44CEA" w:rsidRPr="00A44CEA" w:rsidRDefault="00A44CEA" w:rsidP="004C7C28">
      <w:pPr>
        <w:pStyle w:val="a6"/>
        <w:numPr>
          <w:ilvl w:val="0"/>
          <w:numId w:val="2"/>
        </w:numPr>
        <w:tabs>
          <w:tab w:val="left" w:pos="851"/>
          <w:tab w:val="left" w:pos="1134"/>
        </w:tabs>
        <w:ind w:left="0" w:firstLine="567"/>
        <w:contextualSpacing/>
        <w:rPr>
          <w:sz w:val="26"/>
          <w:szCs w:val="26"/>
          <w:lang w:val="kk-KZ"/>
        </w:rPr>
      </w:pPr>
      <w:r w:rsidRPr="00A44CEA">
        <w:rPr>
          <w:sz w:val="26"/>
          <w:szCs w:val="26"/>
          <w:lang w:val="kk-KZ"/>
        </w:rPr>
        <w:t>Жерге орналастыру қызметінің құрамы</w:t>
      </w:r>
    </w:p>
    <w:p w14:paraId="0D52D37D" w14:textId="77777777" w:rsidR="00A44CEA" w:rsidRPr="00A44CEA" w:rsidRDefault="00A44CEA" w:rsidP="004C7C28">
      <w:pPr>
        <w:pStyle w:val="a6"/>
        <w:numPr>
          <w:ilvl w:val="0"/>
          <w:numId w:val="2"/>
        </w:numPr>
        <w:tabs>
          <w:tab w:val="left" w:pos="851"/>
          <w:tab w:val="left" w:pos="1134"/>
        </w:tabs>
        <w:ind w:left="0" w:firstLine="567"/>
        <w:contextualSpacing/>
        <w:rPr>
          <w:sz w:val="26"/>
          <w:szCs w:val="26"/>
          <w:lang w:val="kk-KZ"/>
        </w:rPr>
      </w:pPr>
      <w:r w:rsidRPr="00A44CEA">
        <w:rPr>
          <w:sz w:val="26"/>
          <w:szCs w:val="26"/>
          <w:lang w:val="kk-KZ"/>
        </w:rPr>
        <w:t>Аудандық жерге орналастыру қызметінің міндеттері</w:t>
      </w:r>
    </w:p>
    <w:p w14:paraId="3D880D6B"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Нормативтік маңызы бар ведомстволық актілер</w:t>
      </w:r>
    </w:p>
    <w:p w14:paraId="2777A5C1"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 әдістері</w:t>
      </w:r>
    </w:p>
    <w:p w14:paraId="341E9576"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 заңнамаларын сақтауын тексеру бойынша есеп берудің мазмұны</w:t>
      </w:r>
    </w:p>
    <w:p w14:paraId="14589A20"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Мемлекеттік инспектордың жыл сайынғы есебінің негізі</w:t>
      </w:r>
    </w:p>
    <w:p w14:paraId="261D7154"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Ескерту, айыппұл, жер учаскесін алып қою және жерге құқықтарын алып қою жауапкершілігі</w:t>
      </w:r>
    </w:p>
    <w:p w14:paraId="529163BA"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 бойынша іске тігілген материалдардардың сақталуы</w:t>
      </w:r>
    </w:p>
    <w:p w14:paraId="2EABC9F6"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бақылаудың субъектілері</w:t>
      </w:r>
    </w:p>
    <w:p w14:paraId="0F6FB1B8"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Негізделмеген шешімдерге жол бермеу үшін жобалық шешімдердің ғылыми тұрғыдан негізделген ұсыныстарға, нормаларға сәйкестігі тексерілетін жобаларды сараптаудың кезеңі</w:t>
      </w:r>
    </w:p>
    <w:p w14:paraId="4B01A108"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Жердің іс жүзіндегі күйі мен олардың нақты пайдалануы</w:t>
      </w:r>
    </w:p>
    <w:p w14:paraId="188B8ACC"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Бақылаудың мазмұны, міндеттері мен жүргізу тәртібі, құжаттамалардың түрлері мен мазмұны, есеп беру күні, бақылау органдарымен анықталады</w:t>
      </w:r>
    </w:p>
    <w:p w14:paraId="3C587440" w14:textId="77777777" w:rsidR="00A44CEA" w:rsidRPr="00A44CEA" w:rsidRDefault="00A44CEA" w:rsidP="00AC36D4">
      <w:pPr>
        <w:pStyle w:val="ac"/>
        <w:numPr>
          <w:ilvl w:val="0"/>
          <w:numId w:val="2"/>
        </w:numPr>
        <w:tabs>
          <w:tab w:val="left" w:pos="851"/>
        </w:tabs>
        <w:spacing w:after="0" w:line="240" w:lineRule="auto"/>
        <w:ind w:left="0" w:firstLine="567"/>
        <w:jc w:val="both"/>
        <w:rPr>
          <w:sz w:val="26"/>
          <w:szCs w:val="26"/>
          <w:lang w:val="kk-KZ"/>
        </w:rPr>
      </w:pPr>
      <w:r w:rsidRPr="00A44CEA">
        <w:rPr>
          <w:sz w:val="26"/>
          <w:szCs w:val="26"/>
          <w:lang w:val="kk-KZ"/>
        </w:rPr>
        <w:t>Қазақстан Республикасында жерге орналастыру жұмыстарын жүргізу құзыреттілігі</w:t>
      </w:r>
    </w:p>
    <w:p w14:paraId="2870814F"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Заңсыз құрылыс әкімшілік құқық бұзушылық кодексінің ... бабында жазылған</w:t>
      </w:r>
    </w:p>
    <w:p w14:paraId="7F1D872A"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 мына жағдайларды анықтап жоюға мүмкіндік береді</w:t>
      </w:r>
    </w:p>
    <w:p w14:paraId="2AD763CD"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 пайдаланушылар мен жер меншік иелерінің міндеттерін атаңыз</w:t>
      </w:r>
    </w:p>
    <w:p w14:paraId="241C6799"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 жүргізетін орган</w:t>
      </w:r>
    </w:p>
    <w:p w14:paraId="70BF0DEE"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 функцияларын атқарушы</w:t>
      </w:r>
    </w:p>
    <w:p w14:paraId="6C8649E3"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Мемлекеттік жер кадастры мен жер мониторингін ұйымдастырып жүргізу </w:t>
      </w:r>
    </w:p>
    <w:p w14:paraId="76CD6EFD"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Мемлекеттік бақылауды жүргізгендегі жалпы міндеттер</w:t>
      </w:r>
    </w:p>
    <w:p w14:paraId="4227E4E8"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Жер заңнамаларын бұзу бойынша актілерді толтыру </w:t>
      </w:r>
    </w:p>
    <w:p w14:paraId="0F858202"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қоғамдық бақылау жүргізуші(лер)</w:t>
      </w:r>
    </w:p>
    <w:p w14:paraId="0FD94585"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Камералдық дайындықтағы жұмыстар</w:t>
      </w:r>
    </w:p>
    <w:p w14:paraId="1D4CBB09"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Далалық дайындықтағы жұмыстар</w:t>
      </w:r>
    </w:p>
    <w:p w14:paraId="23B01932"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Жалпы мемлекеттік бақылауда жүргізілетін жұмыстар</w:t>
      </w:r>
    </w:p>
    <w:p w14:paraId="35C34D3C"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Ведомстволық бақылауда жүргізілетін жұмыстар</w:t>
      </w:r>
    </w:p>
    <w:p w14:paraId="2076C7DF"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lastRenderedPageBreak/>
        <w:t>Ішкі шаруашылық бақылауда жүргізілетін жұмыстар</w:t>
      </w:r>
    </w:p>
    <w:p w14:paraId="07DE7E06"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бақылаудың жалпы элементтерін атаңыз</w:t>
      </w:r>
    </w:p>
    <w:p w14:paraId="7D954EA5"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бақылаудың арнайы элементтері</w:t>
      </w:r>
    </w:p>
    <w:p w14:paraId="63F6FF0F"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Сыртқы бақылауды жүргізушілер</w:t>
      </w:r>
    </w:p>
    <w:p w14:paraId="15A3CAAD"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Ішкі бақылауды жүргізушілер</w:t>
      </w:r>
    </w:p>
    <w:p w14:paraId="47A31BB9"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Жаппай бақылауда тексереді</w:t>
      </w:r>
    </w:p>
    <w:p w14:paraId="576B6FFB"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Іріктеп бақылаудың объектілері</w:t>
      </w:r>
    </w:p>
    <w:p w14:paraId="4FB3DFFA"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Мемлекеттік бақылаудың сипаттарының уақыт және үздіксіздігі бойынша бөлінуі</w:t>
      </w:r>
    </w:p>
    <w:p w14:paraId="42A453F6"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 учаскесін құқығын рәсімдемей кез-келген мақсатта пайдалану</w:t>
      </w:r>
    </w:p>
    <w:p w14:paraId="3535CB8D"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 Кодексінің а</w:t>
      </w:r>
      <w:r w:rsidRPr="00A44CEA">
        <w:rPr>
          <w:bCs/>
          <w:color w:val="000000"/>
          <w:spacing w:val="2"/>
          <w:sz w:val="26"/>
          <w:szCs w:val="26"/>
          <w:shd w:val="clear" w:color="auto" w:fill="FFFFFF"/>
          <w:lang w:val="kk-KZ"/>
        </w:rPr>
        <w:t>уыл шаруашылығы мақсатындағы жердi ұтымсыз пайдалану немесе пайдаланбау</w:t>
      </w:r>
      <w:r w:rsidRPr="00A44CEA">
        <w:rPr>
          <w:sz w:val="26"/>
          <w:szCs w:val="26"/>
          <w:lang w:val="kk-KZ"/>
        </w:rPr>
        <w:t xml:space="preserve"> бабы</w:t>
      </w:r>
    </w:p>
    <w:p w14:paraId="6BCEA920"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Экология және табиғи ресурстар министрлігінің жерді пайдалану мен қорғауды мемлекеттік бақылау жайында атқаратын қызметтері</w:t>
      </w:r>
    </w:p>
    <w:p w14:paraId="723B26B6"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Санитарлық-эпидемиологиялық қызметінің жерді пайдалану мен қорғауды мемлекеттік бақылау бойынша атқаратын функциялары</w:t>
      </w:r>
    </w:p>
    <w:p w14:paraId="6248F825"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bCs/>
          <w:color w:val="000000"/>
          <w:spacing w:val="2"/>
          <w:sz w:val="26"/>
          <w:szCs w:val="26"/>
          <w:shd w:val="clear" w:color="auto" w:fill="FFFFFF"/>
          <w:lang w:val="kk-KZ"/>
        </w:rPr>
        <w:t>Жер учаскелері меншік иелерінің және жер пайдаланушылардың жер учаскелерін пайдалану жөніндегі міндеттерді орындамауы әкімшілік құқық бұзушылық кодексінің төмендегі бабында жазылған</w:t>
      </w:r>
    </w:p>
    <w:p w14:paraId="2464902A"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 жүргізу көздері</w:t>
      </w:r>
    </w:p>
    <w:p w14:paraId="40FB643D"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 жүргізгенде қолданылатын негізгі ведомстволық заңнамалық актілердің бірі</w:t>
      </w:r>
    </w:p>
    <w:p w14:paraId="07414EDB"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Қазақстан Республикасында жерге орналастыру жұмыстарын жүргізуші орган</w:t>
      </w:r>
    </w:p>
    <w:p w14:paraId="6F7AE11A"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 жағынан жер ресурстарын басқару комитетінің функциялары</w:t>
      </w:r>
    </w:p>
    <w:p w14:paraId="581A8F77"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 бойынша мемлекеттік инспекторлардың құқықтары</w:t>
      </w:r>
    </w:p>
    <w:p w14:paraId="0DFEAD2A"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 бойынша мемлекеттік инспекторлардың міндеттері</w:t>
      </w:r>
    </w:p>
    <w:p w14:paraId="7E45CB11"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Жерді құқықтық қорғау </w:t>
      </w:r>
    </w:p>
    <w:p w14:paraId="568C4ED3"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 заңнамасының бұзылуы</w:t>
      </w:r>
    </w:p>
    <w:p w14:paraId="5FB8D409"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Жер заңнамасын бұзғанда тәртіптік жауапкершілік </w:t>
      </w:r>
    </w:p>
    <w:p w14:paraId="50AB3FE0"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 заңнамасы бұзылғанда материалдық жауапкершілікке тарту</w:t>
      </w:r>
    </w:p>
    <w:p w14:paraId="54BE4FB6"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 учаскесін алып қою жағдайлары</w:t>
      </w:r>
    </w:p>
    <w:p w14:paraId="2404E311"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 бойынша мемлекеттік инспекторлардың функциялары</w:t>
      </w:r>
    </w:p>
    <w:p w14:paraId="6A87D6DE"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rFonts w:eastAsia="Batang"/>
          <w:sz w:val="26"/>
          <w:szCs w:val="26"/>
          <w:lang w:val="kk-KZ" w:eastAsia="ko-KR"/>
        </w:rPr>
      </w:pPr>
      <w:r w:rsidRPr="00A44CEA">
        <w:rPr>
          <w:sz w:val="26"/>
          <w:szCs w:val="26"/>
          <w:lang w:val="kk-KZ"/>
        </w:rPr>
        <w:t>«Жер заңнамасын сақтауды тексеру кітабының» мазмұны</w:t>
      </w:r>
    </w:p>
    <w:p w14:paraId="784AFEBA"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 туралы есептегі мәліметтер</w:t>
      </w:r>
    </w:p>
    <w:p w14:paraId="701B1DFA"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rFonts w:eastAsia="Batang"/>
          <w:sz w:val="26"/>
          <w:szCs w:val="26"/>
          <w:lang w:val="kk-KZ" w:eastAsia="ko-KR"/>
        </w:rPr>
      </w:pPr>
      <w:r w:rsidRPr="00A44CEA">
        <w:rPr>
          <w:rFonts w:eastAsia="Batang"/>
          <w:sz w:val="26"/>
          <w:szCs w:val="26"/>
          <w:lang w:val="kk-KZ" w:eastAsia="ko-KR"/>
        </w:rPr>
        <w:t>Жылдық есепке қосылатын түсініктеме парағында көрсетілетін ақпараттар</w:t>
      </w:r>
    </w:p>
    <w:p w14:paraId="5B59FC20"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Ескерту, айыппұл, жер учаскесін алып қою немесе жерге құқығын алып қою мынандай жауапкершіліктің шаралары болып табылады</w:t>
      </w:r>
    </w:p>
    <w:p w14:paraId="262A3EA7"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Жер қоры - </w:t>
      </w:r>
    </w:p>
    <w:p w14:paraId="3DB25D24"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бақылауын жүргізудің бір түрі</w:t>
      </w:r>
    </w:p>
    <w:p w14:paraId="7EAC0B10"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Топырақтың эрозиялық деградациясы</w:t>
      </w:r>
    </w:p>
    <w:p w14:paraId="29314E9D"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Топырақтың гидромелиоративтік деградациясы</w:t>
      </w:r>
    </w:p>
    <w:p w14:paraId="63A1A2CB"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Топырақтың техногенді деградациясы</w:t>
      </w:r>
    </w:p>
    <w:p w14:paraId="4AEF23B5"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Топырақтың деградациясын анықтаудың негізгі критерийлерінің бірі</w:t>
      </w:r>
    </w:p>
    <w:p w14:paraId="5339A80D"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bCs/>
          <w:color w:val="000000"/>
          <w:spacing w:val="2"/>
          <w:sz w:val="26"/>
          <w:szCs w:val="26"/>
          <w:shd w:val="clear" w:color="auto" w:fill="FFFFFF"/>
          <w:lang w:val="kk-KZ"/>
        </w:rPr>
      </w:pPr>
      <w:r w:rsidRPr="00A44CEA">
        <w:rPr>
          <w:bCs/>
          <w:color w:val="000000"/>
          <w:spacing w:val="2"/>
          <w:sz w:val="26"/>
          <w:szCs w:val="26"/>
          <w:shd w:val="clear" w:color="auto" w:fill="FFFFFF"/>
          <w:lang w:val="kk-KZ"/>
        </w:rPr>
        <w:t>Уақытша иеленіп отырған жерді одан әрі мақсатына сай пайдалануға жарамды күйге келтіру жөніндегі міндеттерді орындамау әкімшілік құқық бұзушылық кодексінің мына бабында жазылған</w:t>
      </w:r>
    </w:p>
    <w:p w14:paraId="65F0D7A2"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Инспекциялық тексерістердің нәтижесінде жасалынатын Актіде жазылатын мәлімет</w:t>
      </w:r>
    </w:p>
    <w:p w14:paraId="638D44AE"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Топырақ қасиеттерінің нашарлауына әкеліп соқтыратын негізгі қасиеттер</w:t>
      </w:r>
    </w:p>
    <w:p w14:paraId="3D90B774"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 ресурстарын пайдалану мен қорғауды мемлекеттік бақылауды жүргізуге дайындықтар қамтиды</w:t>
      </w:r>
    </w:p>
    <w:p w14:paraId="73DABAB9"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bCs/>
          <w:color w:val="1E1E1E"/>
          <w:sz w:val="26"/>
          <w:szCs w:val="26"/>
          <w:lang w:val="kk-KZ"/>
        </w:rPr>
        <w:t>Мақсаты бойынша пайдаланылмаған және игерілмеген жер учаскесiн меншiк иесiнен және жер пайдаланушыдан мәжбүрлеп алып қою жер кодексінің мына бабында жазылған</w:t>
      </w:r>
    </w:p>
    <w:p w14:paraId="322F90A4" w14:textId="77777777" w:rsidR="00A44CEA" w:rsidRPr="00A44CEA" w:rsidRDefault="00A44CEA" w:rsidP="007C5529">
      <w:pPr>
        <w:pStyle w:val="3"/>
        <w:numPr>
          <w:ilvl w:val="0"/>
          <w:numId w:val="2"/>
        </w:numPr>
        <w:shd w:val="clear" w:color="auto" w:fill="FFFFFF"/>
        <w:tabs>
          <w:tab w:val="left" w:pos="851"/>
          <w:tab w:val="left" w:pos="1134"/>
        </w:tabs>
        <w:ind w:left="0" w:firstLine="567"/>
        <w:contextualSpacing/>
        <w:jc w:val="both"/>
        <w:textAlignment w:val="baseline"/>
        <w:rPr>
          <w:rFonts w:ascii="Times New Roman" w:hAnsi="Times New Roman"/>
          <w:color w:val="1E1E1E"/>
          <w:sz w:val="26"/>
          <w:szCs w:val="26"/>
          <w:lang w:val="kk-KZ"/>
        </w:rPr>
      </w:pPr>
      <w:r w:rsidRPr="00A44CEA">
        <w:rPr>
          <w:rFonts w:ascii="Times New Roman" w:hAnsi="Times New Roman"/>
          <w:bCs/>
          <w:color w:val="1E1E1E"/>
          <w:sz w:val="26"/>
          <w:szCs w:val="26"/>
          <w:lang w:val="kk-KZ"/>
        </w:rPr>
        <w:t>Қазақстан Республикасының заңнамасын бұза отырып пайдаланылған жер учаскесін меншік иесінен және жер пайдаланушыдан мәжбүрлеп алып қою жер кодексінің мына бабында жазылған</w:t>
      </w:r>
    </w:p>
    <w:p w14:paraId="65CCBF10" w14:textId="77777777" w:rsidR="00A44CEA" w:rsidRPr="00A44CEA" w:rsidRDefault="00A44CEA" w:rsidP="007C5529">
      <w:pPr>
        <w:pStyle w:val="3"/>
        <w:numPr>
          <w:ilvl w:val="0"/>
          <w:numId w:val="2"/>
        </w:numPr>
        <w:shd w:val="clear" w:color="auto" w:fill="FFFFFF"/>
        <w:tabs>
          <w:tab w:val="left" w:pos="851"/>
          <w:tab w:val="left" w:pos="1134"/>
        </w:tabs>
        <w:ind w:left="0" w:firstLine="567"/>
        <w:contextualSpacing/>
        <w:jc w:val="both"/>
        <w:textAlignment w:val="baseline"/>
        <w:rPr>
          <w:rFonts w:ascii="Times New Roman" w:hAnsi="Times New Roman"/>
          <w:color w:val="1E1E1E"/>
          <w:sz w:val="26"/>
          <w:szCs w:val="26"/>
          <w:lang w:val="kk-KZ"/>
        </w:rPr>
      </w:pPr>
      <w:r w:rsidRPr="00A44CEA">
        <w:rPr>
          <w:rFonts w:ascii="Times New Roman" w:hAnsi="Times New Roman"/>
          <w:bCs/>
          <w:color w:val="1E1E1E"/>
          <w:sz w:val="26"/>
          <w:szCs w:val="26"/>
          <w:lang w:val="kk-KZ"/>
        </w:rPr>
        <w:t>Мақсаты бойынша пайдаланылмаған не Қазақстан Республикасының заңнамасын бұза отырып пайдаланылған жер учаскесiн мәжбүрлеп алып қою тәртібі жер кодексінің мына бабында жазылған</w:t>
      </w:r>
    </w:p>
    <w:p w14:paraId="7ACAC0B2"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color w:val="000000"/>
          <w:spacing w:val="2"/>
          <w:sz w:val="26"/>
          <w:szCs w:val="26"/>
          <w:shd w:val="clear" w:color="auto" w:fill="FFFFFF"/>
          <w:lang w:val="kk-KZ"/>
        </w:rPr>
        <w:t>Қазақстан Республикасының заңнамалық актiлерiнде көзделген жағдайларда, жер учаскесi меншiк иесiнен немесе жер пайдаланушыдан әкімшілік немесе қылмыстық құқық бұзушылық жасағаны үшiн санкция түрiнде сот тәртiбiмен жер кодексінің мына бабына сәйкес өтеусiз алып қойылуы мүмкiн</w:t>
      </w:r>
    </w:p>
    <w:p w14:paraId="4F4F5E7B"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Қандай жерлер ең құнды </w:t>
      </w:r>
    </w:p>
    <w:p w14:paraId="32E86B3A"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Топырақ горизонттарының жоғарғы ең құнарлы қабаттары мен тау-жыныстарының бұзылуы және олардың желмен тасымалдануы </w:t>
      </w:r>
    </w:p>
    <w:p w14:paraId="1966620B"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Жерді бар болуын және олардың күйі жайлы мәлімет алу мақсатымен ауылшаруашылық және басқа да телімдердің астындағы жерлерді бір уақытта тексеру шаралары </w:t>
      </w:r>
    </w:p>
    <w:p w14:paraId="07CC0EE6"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Кадастрлік нөмірі, жалпы ауданы, телімнің атауы, бонитет балы және учаскенің кадастрлық бағалауы көрсетілген жеке немесе заңды тұлғаға қатыссыз құжат </w:t>
      </w:r>
    </w:p>
    <w:p w14:paraId="3A644B4C"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Жерді пайдалануды ұйымдастыру үшін негіз болып табылатын бір бірімен байланысты жобалау құжаттарының бірыңғай жүйесі </w:t>
      </w:r>
    </w:p>
    <w:p w14:paraId="34A96FDD"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Топырақ құнарлығының төмендеуіне және одан алынатын өнімнің азаюына әкеліп соғатын жерді дұрыс пайдаланбау </w:t>
      </w:r>
    </w:p>
    <w:p w14:paraId="63352F2D"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Жерді пайдаланбау, құрылыс астында қалдыру </w:t>
      </w:r>
    </w:p>
    <w:p w14:paraId="0A5FAC8A"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Құқық бұзушылықтың қолайсыз салдарын жоюға бағытталған шаралар</w:t>
      </w:r>
    </w:p>
    <w:p w14:paraId="136ADFC9"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Белгілі территорияның шегінде орналасқан шаруашылық жүргізу, меншік, иелену, пайдалану объектісі болып табылатын барлық жерлердің жиынтығы</w:t>
      </w:r>
    </w:p>
    <w:p w14:paraId="0617D799"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Халық шаруашылығында пайдаланылатын немесе пайдалану мүмкіндігі бар жерлер</w:t>
      </w:r>
    </w:p>
    <w:p w14:paraId="5BB6B730" w14:textId="77777777" w:rsidR="00A44CEA" w:rsidRPr="00A44CEA" w:rsidRDefault="00A44CEA" w:rsidP="00AC36D4">
      <w:pPr>
        <w:pStyle w:val="ac"/>
        <w:numPr>
          <w:ilvl w:val="0"/>
          <w:numId w:val="2"/>
        </w:numPr>
        <w:tabs>
          <w:tab w:val="left" w:pos="851"/>
        </w:tabs>
        <w:spacing w:after="0" w:line="240" w:lineRule="auto"/>
        <w:ind w:left="0" w:firstLine="567"/>
        <w:jc w:val="both"/>
        <w:rPr>
          <w:sz w:val="26"/>
          <w:szCs w:val="26"/>
          <w:lang w:val="kk-KZ"/>
        </w:rPr>
      </w:pPr>
      <w:r w:rsidRPr="00A44CEA">
        <w:rPr>
          <w:sz w:val="26"/>
          <w:szCs w:val="26"/>
          <w:lang w:val="kk-KZ"/>
        </w:rPr>
        <w:t>Зиян келтіруден болатын міндеттер бойынша туындайтын жауапкершілік</w:t>
      </w:r>
    </w:p>
    <w:p w14:paraId="0B9E8588" w14:textId="77777777" w:rsidR="00A44CEA" w:rsidRPr="00A44CEA" w:rsidRDefault="00A44CEA" w:rsidP="00AC36D4">
      <w:pPr>
        <w:pStyle w:val="ac"/>
        <w:numPr>
          <w:ilvl w:val="0"/>
          <w:numId w:val="2"/>
        </w:numPr>
        <w:tabs>
          <w:tab w:val="left" w:pos="851"/>
        </w:tabs>
        <w:spacing w:after="0" w:line="240" w:lineRule="auto"/>
        <w:ind w:left="0" w:firstLine="567"/>
        <w:jc w:val="both"/>
        <w:rPr>
          <w:sz w:val="26"/>
          <w:szCs w:val="26"/>
          <w:lang w:val="kk-KZ"/>
        </w:rPr>
      </w:pPr>
      <w:r w:rsidRPr="00A44CEA">
        <w:rPr>
          <w:sz w:val="26"/>
          <w:szCs w:val="26"/>
          <w:lang w:val="kk-KZ"/>
        </w:rPr>
        <w:t>Азаматтардың құқықтарына айтарлықтай зиянын тигізген бөтен біреудің учаскесіне кірудің атауы</w:t>
      </w:r>
    </w:p>
    <w:p w14:paraId="5B7564C2" w14:textId="77777777" w:rsidR="00A44CEA" w:rsidRPr="00A44CEA" w:rsidRDefault="00A44CEA" w:rsidP="00AC36D4">
      <w:pPr>
        <w:pStyle w:val="ac"/>
        <w:numPr>
          <w:ilvl w:val="0"/>
          <w:numId w:val="2"/>
        </w:numPr>
        <w:tabs>
          <w:tab w:val="left" w:pos="851"/>
        </w:tabs>
        <w:spacing w:after="0" w:line="240" w:lineRule="auto"/>
        <w:ind w:left="0" w:firstLine="567"/>
        <w:jc w:val="both"/>
        <w:rPr>
          <w:sz w:val="26"/>
          <w:szCs w:val="26"/>
          <w:lang w:val="kk-KZ"/>
        </w:rPr>
      </w:pPr>
      <w:r w:rsidRPr="00A44CEA">
        <w:rPr>
          <w:sz w:val="26"/>
          <w:szCs w:val="26"/>
          <w:lang w:val="kk-KZ"/>
        </w:rPr>
        <w:t>Жерді тиімді пайдалану және қорғаумен байланысты тұлғалардың еңбек міндеттерін орындамау үшін туындайтын жауапкершіліктің түрі</w:t>
      </w:r>
    </w:p>
    <w:p w14:paraId="41A742B7" w14:textId="77777777" w:rsidR="00A44CEA" w:rsidRPr="00A44CEA" w:rsidRDefault="00A44CEA" w:rsidP="00AC36D4">
      <w:pPr>
        <w:pStyle w:val="ac"/>
        <w:numPr>
          <w:ilvl w:val="0"/>
          <w:numId w:val="2"/>
        </w:numPr>
        <w:tabs>
          <w:tab w:val="left" w:pos="851"/>
        </w:tabs>
        <w:spacing w:after="0" w:line="240" w:lineRule="auto"/>
        <w:ind w:left="0" w:firstLine="567"/>
        <w:jc w:val="both"/>
        <w:rPr>
          <w:sz w:val="26"/>
          <w:szCs w:val="26"/>
          <w:lang w:val="kk-KZ"/>
        </w:rPr>
      </w:pPr>
      <w:r w:rsidRPr="00A44CEA">
        <w:rPr>
          <w:sz w:val="26"/>
          <w:szCs w:val="26"/>
          <w:lang w:val="kk-KZ"/>
        </w:rPr>
        <w:t>Әкімшілік құқық бұзушылық туралы істерді қарастыру уақыты</w:t>
      </w:r>
    </w:p>
    <w:p w14:paraId="48B730F6" w14:textId="77777777" w:rsidR="00A44CEA" w:rsidRPr="00A44CEA" w:rsidRDefault="00A44CEA" w:rsidP="00AC36D4">
      <w:pPr>
        <w:pStyle w:val="ac"/>
        <w:numPr>
          <w:ilvl w:val="0"/>
          <w:numId w:val="2"/>
        </w:numPr>
        <w:tabs>
          <w:tab w:val="left" w:pos="851"/>
        </w:tabs>
        <w:spacing w:after="0" w:line="240" w:lineRule="auto"/>
        <w:ind w:left="0" w:firstLine="567"/>
        <w:jc w:val="both"/>
        <w:rPr>
          <w:sz w:val="26"/>
          <w:szCs w:val="26"/>
          <w:lang w:val="kk-KZ"/>
        </w:rPr>
      </w:pPr>
      <w:r w:rsidRPr="00A44CEA">
        <w:rPr>
          <w:sz w:val="26"/>
          <w:szCs w:val="26"/>
          <w:lang w:val="kk-KZ"/>
        </w:rPr>
        <w:t xml:space="preserve">Жерді пайдалану мен қорғауды мемлекеттік бақылауды жүзеге асыратын арнаулы құзыретті органдар </w:t>
      </w:r>
    </w:p>
    <w:p w14:paraId="36DE15F9" w14:textId="77777777" w:rsidR="00A44CEA" w:rsidRPr="00A44CEA" w:rsidRDefault="00A44CEA" w:rsidP="00AC36D4">
      <w:pPr>
        <w:pStyle w:val="ac"/>
        <w:numPr>
          <w:ilvl w:val="0"/>
          <w:numId w:val="2"/>
        </w:numPr>
        <w:tabs>
          <w:tab w:val="left" w:pos="851"/>
        </w:tabs>
        <w:spacing w:after="0" w:line="240" w:lineRule="auto"/>
        <w:ind w:left="0" w:firstLine="567"/>
        <w:jc w:val="both"/>
        <w:rPr>
          <w:sz w:val="26"/>
          <w:szCs w:val="26"/>
          <w:lang w:val="kk-KZ"/>
        </w:rPr>
      </w:pPr>
      <w:r w:rsidRPr="00A44CEA">
        <w:rPr>
          <w:sz w:val="26"/>
          <w:szCs w:val="26"/>
          <w:lang w:val="kk-KZ"/>
        </w:rPr>
        <w:t>Жерді пайдалану мен қорғауға мемлекеттік бақылауды жүзеге асыратын органдарға байланысты бақылаудың типі</w:t>
      </w:r>
    </w:p>
    <w:p w14:paraId="00FDCBAD" w14:textId="77777777" w:rsidR="00A44CEA" w:rsidRPr="00A44CEA" w:rsidRDefault="00A44CEA" w:rsidP="00AC36D4">
      <w:pPr>
        <w:pStyle w:val="ac"/>
        <w:numPr>
          <w:ilvl w:val="0"/>
          <w:numId w:val="2"/>
        </w:numPr>
        <w:tabs>
          <w:tab w:val="left" w:pos="851"/>
        </w:tabs>
        <w:spacing w:after="0" w:line="240" w:lineRule="auto"/>
        <w:ind w:left="0" w:firstLine="567"/>
        <w:jc w:val="both"/>
        <w:rPr>
          <w:sz w:val="26"/>
          <w:szCs w:val="26"/>
          <w:lang w:val="kk-KZ"/>
        </w:rPr>
      </w:pPr>
      <w:r w:rsidRPr="00A44CEA">
        <w:rPr>
          <w:sz w:val="26"/>
          <w:szCs w:val="26"/>
          <w:lang w:val="kk-KZ"/>
        </w:rPr>
        <w:t xml:space="preserve">Жерге мемлекеттiк меншiк құқығын бұзу Қазақстан Республикасының Әкімшілік Құқық Бұзушылық Кодексінің мына бабында көрсетілген </w:t>
      </w:r>
    </w:p>
    <w:p w14:paraId="237B53A3"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 пайдаланудың бұзылған құқықтарын қалпына келтіру бұл –</w:t>
      </w:r>
    </w:p>
    <w:p w14:paraId="4D445900"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Нормативтік құқықтық актілердің туынды түрлеріне мыналар жатады:</w:t>
      </w:r>
    </w:p>
    <w:p w14:paraId="52173099"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 учаскесін кез келген мақсатта, оған құқықты рәсімдемей пайдалану –</w:t>
      </w:r>
    </w:p>
    <w:p w14:paraId="5EB04CC6"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бақылаудың тұрақтылығы-</w:t>
      </w:r>
    </w:p>
    <w:p w14:paraId="2C7E370D"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Жұмыс көлеміне және бақылауға қамтылатын аумаққа байланысты бақылау түрлері </w:t>
      </w:r>
    </w:p>
    <w:p w14:paraId="0112AF84"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pacing w:val="2"/>
          <w:sz w:val="26"/>
          <w:szCs w:val="26"/>
          <w:shd w:val="clear" w:color="auto" w:fill="FFFFFF"/>
          <w:lang w:val="kk-KZ"/>
        </w:rPr>
      </w:pPr>
      <w:r w:rsidRPr="00A44CEA">
        <w:rPr>
          <w:spacing w:val="2"/>
          <w:sz w:val="26"/>
          <w:szCs w:val="26"/>
          <w:shd w:val="clear" w:color="auto" w:fill="FFFFFF"/>
          <w:lang w:val="kk-KZ"/>
        </w:rPr>
        <w:t>Жер қатынастарын реттеуге, жердi ұтымды пайдалану мен қорғауды ұйымдастыруға бағытталған Қазақстан Республикасы жер заңдарының сақталуын қамтамасыз ету жөнiндегi iс-шаралар жүйесi</w:t>
      </w:r>
    </w:p>
    <w:p w14:paraId="44E3FA7F"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Қазақстан Республикасы заңдарында жерге меншiктiң нысандары</w:t>
      </w:r>
    </w:p>
    <w:p w14:paraId="790DC608"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Ауылшаруашылығы мақсатындағы жерлер -</w:t>
      </w:r>
    </w:p>
    <w:p w14:paraId="20731BCA"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Ауылшаруашылығы мақсатындағы жерді ұтымсыз пайдалану немесе пайдаланбау әкімшілік құқық бұзушылық кодексінің мына бабында жазылған</w:t>
      </w:r>
    </w:p>
    <w:p w14:paraId="7AFDEA06"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 учаскелері меншік иелерінің және жер пайдаланушылардың жер учаскелерін пайдалану жөніндегі міндеттерді орындамауы әкімшілік құқық бұзушылық кодексінің:</w:t>
      </w:r>
    </w:p>
    <w:p w14:paraId="7A07D99E"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ҚР-ғы жер ресурстарын басқарудың мемлекеттік органы және топографо-геодезиялық және картографиялық жұмыстарды басқарудың мемлекеттік органын атаңыз:</w:t>
      </w:r>
    </w:p>
    <w:p w14:paraId="1A3482E7"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пайдалануды жоспарлаудың міндеттері</w:t>
      </w:r>
    </w:p>
    <w:p w14:paraId="6B8E9F2C"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Қоғамның материалдық, мәдени және басқа да қажеттерін қанағаттандыру үшін шаруашылық және өзге де қызмет процесінде пайдаланылатын немесе пайдаланылуы мүмкін жер:</w:t>
      </w:r>
    </w:p>
    <w:p w14:paraId="597D5138"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Белгiленген тәртiппен жер қатынастары субъектiлерiне бекiтiлiп берiлетiн, тұйық шекара iшiнде бөлiнген жер бөлiгi, бұл -</w:t>
      </w:r>
    </w:p>
    <w:p w14:paraId="37A1C376"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 Кодексімен қарастырылған жер санаты</w:t>
      </w:r>
    </w:p>
    <w:p w14:paraId="53D451D8"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 Кодексімен қарастырылған жер учаскелерiнiң түрлерi:</w:t>
      </w:r>
    </w:p>
    <w:p w14:paraId="1354AC5B"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 үлесi тең деп саналады, егер олар белгiленбесе</w:t>
      </w:r>
    </w:p>
    <w:p w14:paraId="3264CD37"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Қандай жер учаскесі жеке меншiкте бола алады</w:t>
      </w:r>
    </w:p>
    <w:p w14:paraId="60218C9F"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Қазақстан Республикасының заңдарында белгiленген жерге меншiктiң нысандары</w:t>
      </w:r>
    </w:p>
    <w:p w14:paraId="021CA135" w14:textId="77777777" w:rsidR="00A44CEA" w:rsidRPr="00A44CEA" w:rsidRDefault="00A44CEA" w:rsidP="00AC36D4">
      <w:pPr>
        <w:pStyle w:val="ac"/>
        <w:numPr>
          <w:ilvl w:val="0"/>
          <w:numId w:val="2"/>
        </w:numPr>
        <w:tabs>
          <w:tab w:val="left" w:pos="851"/>
        </w:tabs>
        <w:spacing w:after="0" w:line="240" w:lineRule="auto"/>
        <w:ind w:left="0" w:firstLine="567"/>
        <w:jc w:val="both"/>
        <w:rPr>
          <w:sz w:val="26"/>
          <w:szCs w:val="26"/>
          <w:lang w:val="kk-KZ"/>
        </w:rPr>
      </w:pPr>
      <w:r w:rsidRPr="00A44CEA">
        <w:rPr>
          <w:sz w:val="26"/>
          <w:szCs w:val="26"/>
          <w:lang w:val="kk-KZ"/>
        </w:rPr>
        <w:t>Жер қатынастарындағы ерекше субъекті шаруа қожалығының құқықтық реттелуін қамтамасыз ететін нормативтік акт:</w:t>
      </w:r>
    </w:p>
    <w:p w14:paraId="1F6121E2"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қатынастарындағы реттеу әдістері:</w:t>
      </w:r>
    </w:p>
    <w:p w14:paraId="6C5D9459"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Қазақстан Республикасының жер қоры қанша санатқа бөлінеді:</w:t>
      </w:r>
    </w:p>
    <w:p w14:paraId="5D11027B"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r w:rsidRPr="00A44CEA">
        <w:rPr>
          <w:sz w:val="26"/>
          <w:szCs w:val="26"/>
        </w:rPr>
        <w:t xml:space="preserve">Кондоминиум </w:t>
      </w:r>
      <w:proofErr w:type="spellStart"/>
      <w:r w:rsidRPr="00A44CEA">
        <w:rPr>
          <w:sz w:val="26"/>
          <w:szCs w:val="26"/>
        </w:rPr>
        <w:t>түсінігі</w:t>
      </w:r>
      <w:proofErr w:type="spellEnd"/>
      <w:r w:rsidRPr="00A44CEA">
        <w:rPr>
          <w:sz w:val="26"/>
          <w:szCs w:val="26"/>
        </w:rPr>
        <w:t>:</w:t>
      </w:r>
    </w:p>
    <w:p w14:paraId="7099151A"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proofErr w:type="spellStart"/>
      <w:r w:rsidRPr="00A44CEA">
        <w:rPr>
          <w:sz w:val="26"/>
          <w:szCs w:val="26"/>
        </w:rPr>
        <w:t>Жасаған</w:t>
      </w:r>
      <w:proofErr w:type="spellEnd"/>
      <w:r w:rsidRPr="00A44CEA">
        <w:rPr>
          <w:sz w:val="26"/>
          <w:szCs w:val="26"/>
        </w:rPr>
        <w:t xml:space="preserve"> </w:t>
      </w:r>
      <w:proofErr w:type="spellStart"/>
      <w:r w:rsidRPr="00A44CEA">
        <w:rPr>
          <w:sz w:val="26"/>
          <w:szCs w:val="26"/>
        </w:rPr>
        <w:t>қателігі</w:t>
      </w:r>
      <w:proofErr w:type="spellEnd"/>
      <w:r w:rsidRPr="00A44CEA">
        <w:rPr>
          <w:sz w:val="26"/>
          <w:szCs w:val="26"/>
        </w:rPr>
        <w:t xml:space="preserve"> </w:t>
      </w:r>
      <w:proofErr w:type="spellStart"/>
      <w:r w:rsidRPr="00A44CEA">
        <w:rPr>
          <w:sz w:val="26"/>
          <w:szCs w:val="26"/>
        </w:rPr>
        <w:t>белгілі</w:t>
      </w:r>
      <w:proofErr w:type="spellEnd"/>
      <w:r w:rsidRPr="00A44CEA">
        <w:rPr>
          <w:sz w:val="26"/>
          <w:szCs w:val="26"/>
        </w:rPr>
        <w:t xml:space="preserve"> </w:t>
      </w:r>
      <w:proofErr w:type="spellStart"/>
      <w:r w:rsidRPr="00A44CEA">
        <w:rPr>
          <w:sz w:val="26"/>
          <w:szCs w:val="26"/>
        </w:rPr>
        <w:t>болған</w:t>
      </w:r>
      <w:proofErr w:type="spellEnd"/>
      <w:r w:rsidRPr="00A44CEA">
        <w:rPr>
          <w:sz w:val="26"/>
          <w:szCs w:val="26"/>
        </w:rPr>
        <w:t xml:space="preserve"> </w:t>
      </w:r>
      <w:proofErr w:type="spellStart"/>
      <w:r w:rsidRPr="00A44CEA">
        <w:rPr>
          <w:sz w:val="26"/>
          <w:szCs w:val="26"/>
        </w:rPr>
        <w:t>уақыттан</w:t>
      </w:r>
      <w:proofErr w:type="spellEnd"/>
      <w:r w:rsidRPr="00A44CEA">
        <w:rPr>
          <w:sz w:val="26"/>
          <w:szCs w:val="26"/>
        </w:rPr>
        <w:t xml:space="preserve"> </w:t>
      </w:r>
      <w:proofErr w:type="spellStart"/>
      <w:proofErr w:type="gramStart"/>
      <w:r w:rsidRPr="00A44CEA">
        <w:rPr>
          <w:sz w:val="26"/>
          <w:szCs w:val="26"/>
        </w:rPr>
        <w:t>бастап</w:t>
      </w:r>
      <w:proofErr w:type="spellEnd"/>
      <w:r w:rsidRPr="00A44CEA">
        <w:rPr>
          <w:sz w:val="26"/>
          <w:szCs w:val="26"/>
        </w:rPr>
        <w:t xml:space="preserve">  </w:t>
      </w:r>
      <w:proofErr w:type="spellStart"/>
      <w:r w:rsidRPr="00A44CEA">
        <w:rPr>
          <w:sz w:val="26"/>
          <w:szCs w:val="26"/>
        </w:rPr>
        <w:t>тәртіптік</w:t>
      </w:r>
      <w:proofErr w:type="spellEnd"/>
      <w:proofErr w:type="gramEnd"/>
      <w:r w:rsidRPr="00A44CEA">
        <w:rPr>
          <w:sz w:val="26"/>
          <w:szCs w:val="26"/>
        </w:rPr>
        <w:t xml:space="preserve"> </w:t>
      </w:r>
      <w:proofErr w:type="spellStart"/>
      <w:r w:rsidRPr="00A44CEA">
        <w:rPr>
          <w:sz w:val="26"/>
          <w:szCs w:val="26"/>
        </w:rPr>
        <w:t>жауапкершілікке</w:t>
      </w:r>
      <w:proofErr w:type="spellEnd"/>
      <w:r w:rsidRPr="00A44CEA">
        <w:rPr>
          <w:sz w:val="26"/>
          <w:szCs w:val="26"/>
        </w:rPr>
        <w:t xml:space="preserve"> </w:t>
      </w:r>
      <w:proofErr w:type="spellStart"/>
      <w:r w:rsidRPr="00A44CEA">
        <w:rPr>
          <w:sz w:val="26"/>
          <w:szCs w:val="26"/>
        </w:rPr>
        <w:t>тарту</w:t>
      </w:r>
      <w:proofErr w:type="spellEnd"/>
      <w:r w:rsidRPr="00A44CEA">
        <w:rPr>
          <w:sz w:val="26"/>
          <w:szCs w:val="26"/>
        </w:rPr>
        <w:t>:</w:t>
      </w:r>
    </w:p>
    <w:p w14:paraId="3BCB8048"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Арнайы жер қорының анықтамасын көрсетіңіз:</w:t>
      </w:r>
    </w:p>
    <w:p w14:paraId="09050B1F"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Уақытша өтеусіз жер пайдалану құқығы беріледі:</w:t>
      </w:r>
    </w:p>
    <w:p w14:paraId="21886A3F"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Ауыл шаруашылығы мақсатындағы жер учаскелерін табыстаудың жүзеге асуы</w:t>
      </w:r>
    </w:p>
    <w:p w14:paraId="0960BF64"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Қызметтік жер телімінің пайдаланылуы</w:t>
      </w:r>
    </w:p>
    <w:p w14:paraId="5F9B2443"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Уақытша жер пайдалану құқығы қанша уақытқа беріледі:</w:t>
      </w:r>
    </w:p>
    <w:p w14:paraId="5DCAFC60"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учаскесін меншікке беру туралы шешім жер пайдаланушы жергілікті атқарушы органға жазбаша нысанда өтінішін берген күннен бастап қанша мерзімде  қабылдануға тиіс:</w:t>
      </w:r>
    </w:p>
    <w:p w14:paraId="4F40C724"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Шаруа қожалығына жер учаскесін беруден бас тарту шешімінің шығу мерзімі</w:t>
      </w:r>
    </w:p>
    <w:p w14:paraId="032488DF"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құқық қатынастар мына заңдармен реттеледі</w:t>
      </w:r>
    </w:p>
    <w:p w14:paraId="2BA38FDB"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proofErr w:type="spellStart"/>
      <w:r w:rsidRPr="00A44CEA">
        <w:rPr>
          <w:sz w:val="26"/>
          <w:szCs w:val="26"/>
        </w:rPr>
        <w:t>Жер</w:t>
      </w:r>
      <w:proofErr w:type="spellEnd"/>
      <w:r w:rsidRPr="00A44CEA">
        <w:rPr>
          <w:sz w:val="26"/>
          <w:szCs w:val="26"/>
        </w:rPr>
        <w:t xml:space="preserve"> </w:t>
      </w:r>
      <w:proofErr w:type="spellStart"/>
      <w:r w:rsidRPr="00A44CEA">
        <w:rPr>
          <w:sz w:val="26"/>
          <w:szCs w:val="26"/>
        </w:rPr>
        <w:t>кадастрын</w:t>
      </w:r>
      <w:proofErr w:type="spellEnd"/>
      <w:r w:rsidRPr="00A44CEA">
        <w:rPr>
          <w:sz w:val="26"/>
          <w:szCs w:val="26"/>
        </w:rPr>
        <w:t xml:space="preserve"> </w:t>
      </w:r>
      <w:proofErr w:type="spellStart"/>
      <w:r w:rsidRPr="00A44CEA">
        <w:rPr>
          <w:sz w:val="26"/>
          <w:szCs w:val="26"/>
        </w:rPr>
        <w:t>жүргізуді</w:t>
      </w:r>
      <w:proofErr w:type="spellEnd"/>
      <w:r w:rsidRPr="00A44CEA">
        <w:rPr>
          <w:sz w:val="26"/>
          <w:szCs w:val="26"/>
        </w:rPr>
        <w:t xml:space="preserve"> </w:t>
      </w:r>
      <w:proofErr w:type="spellStart"/>
      <w:r w:rsidRPr="00A44CEA">
        <w:rPr>
          <w:sz w:val="26"/>
          <w:szCs w:val="26"/>
        </w:rPr>
        <w:t>ұйымдастыратын</w:t>
      </w:r>
      <w:proofErr w:type="spellEnd"/>
      <w:r w:rsidRPr="00A44CEA">
        <w:rPr>
          <w:sz w:val="26"/>
          <w:szCs w:val="26"/>
        </w:rPr>
        <w:t xml:space="preserve"> орган</w:t>
      </w:r>
    </w:p>
    <w:p w14:paraId="3CD28AEB"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Сервитуттардың бөлінуі:</w:t>
      </w:r>
    </w:p>
    <w:p w14:paraId="7428395A"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қатынастарындағы мемлекеттік реттеудегі негізгі арнайы органды көрсетіңіз:</w:t>
      </w:r>
    </w:p>
    <w:p w14:paraId="462D25AF"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proofErr w:type="spellStart"/>
      <w:r w:rsidRPr="00A44CEA">
        <w:rPr>
          <w:sz w:val="26"/>
          <w:szCs w:val="26"/>
        </w:rPr>
        <w:t>Жер</w:t>
      </w:r>
      <w:proofErr w:type="spellEnd"/>
      <w:r w:rsidRPr="00A44CEA">
        <w:rPr>
          <w:sz w:val="26"/>
          <w:szCs w:val="26"/>
        </w:rPr>
        <w:t xml:space="preserve"> </w:t>
      </w:r>
      <w:proofErr w:type="spellStart"/>
      <w:r w:rsidRPr="00A44CEA">
        <w:rPr>
          <w:sz w:val="26"/>
          <w:szCs w:val="26"/>
        </w:rPr>
        <w:t>құқығы</w:t>
      </w:r>
      <w:proofErr w:type="spellEnd"/>
      <w:r w:rsidRPr="00A44CEA">
        <w:rPr>
          <w:sz w:val="26"/>
          <w:szCs w:val="26"/>
        </w:rPr>
        <w:t xml:space="preserve"> </w:t>
      </w:r>
      <w:proofErr w:type="spellStart"/>
      <w:r w:rsidRPr="00A44CEA">
        <w:rPr>
          <w:sz w:val="26"/>
          <w:szCs w:val="26"/>
        </w:rPr>
        <w:t>қатынас</w:t>
      </w:r>
      <w:proofErr w:type="spellEnd"/>
      <w:r w:rsidRPr="00A44CEA">
        <w:rPr>
          <w:sz w:val="26"/>
          <w:szCs w:val="26"/>
        </w:rPr>
        <w:t xml:space="preserve"> </w:t>
      </w:r>
      <w:proofErr w:type="spellStart"/>
      <w:r w:rsidRPr="00A44CEA">
        <w:rPr>
          <w:sz w:val="26"/>
          <w:szCs w:val="26"/>
        </w:rPr>
        <w:t>объектілері</w:t>
      </w:r>
      <w:proofErr w:type="spellEnd"/>
      <w:r w:rsidRPr="00A44CEA">
        <w:rPr>
          <w:sz w:val="26"/>
          <w:szCs w:val="26"/>
        </w:rPr>
        <w:t>:</w:t>
      </w:r>
    </w:p>
    <w:p w14:paraId="4D0B8B4E"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proofErr w:type="spellStart"/>
      <w:r w:rsidRPr="00A44CEA">
        <w:rPr>
          <w:sz w:val="26"/>
          <w:szCs w:val="26"/>
        </w:rPr>
        <w:t>Қызметтік</w:t>
      </w:r>
      <w:proofErr w:type="spellEnd"/>
      <w:r w:rsidRPr="00A44CEA">
        <w:rPr>
          <w:sz w:val="26"/>
          <w:szCs w:val="26"/>
        </w:rPr>
        <w:t xml:space="preserve"> </w:t>
      </w:r>
      <w:proofErr w:type="spellStart"/>
      <w:r w:rsidRPr="00A44CEA">
        <w:rPr>
          <w:sz w:val="26"/>
          <w:szCs w:val="26"/>
        </w:rPr>
        <w:t>жер</w:t>
      </w:r>
      <w:proofErr w:type="spellEnd"/>
      <w:r w:rsidRPr="00A44CEA">
        <w:rPr>
          <w:sz w:val="26"/>
          <w:szCs w:val="26"/>
        </w:rPr>
        <w:t xml:space="preserve"> </w:t>
      </w:r>
      <w:proofErr w:type="spellStart"/>
      <w:r w:rsidRPr="00A44CEA">
        <w:rPr>
          <w:sz w:val="26"/>
          <w:szCs w:val="26"/>
        </w:rPr>
        <w:t>телімін</w:t>
      </w:r>
      <w:proofErr w:type="spellEnd"/>
      <w:r w:rsidRPr="00A44CEA">
        <w:rPr>
          <w:sz w:val="26"/>
          <w:szCs w:val="26"/>
        </w:rPr>
        <w:t>:</w:t>
      </w:r>
    </w:p>
    <w:p w14:paraId="4EEC1C48"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proofErr w:type="spellStart"/>
      <w:r w:rsidRPr="00A44CEA">
        <w:rPr>
          <w:sz w:val="26"/>
          <w:szCs w:val="26"/>
        </w:rPr>
        <w:t>Жер</w:t>
      </w:r>
      <w:proofErr w:type="spellEnd"/>
      <w:r w:rsidRPr="00A44CEA">
        <w:rPr>
          <w:sz w:val="26"/>
          <w:szCs w:val="26"/>
        </w:rPr>
        <w:t xml:space="preserve"> </w:t>
      </w:r>
      <w:proofErr w:type="spellStart"/>
      <w:r w:rsidRPr="00A44CEA">
        <w:rPr>
          <w:sz w:val="26"/>
          <w:szCs w:val="26"/>
        </w:rPr>
        <w:t>құқық</w:t>
      </w:r>
      <w:proofErr w:type="spellEnd"/>
      <w:r w:rsidRPr="00A44CEA">
        <w:rPr>
          <w:sz w:val="26"/>
          <w:szCs w:val="26"/>
        </w:rPr>
        <w:t xml:space="preserve"> </w:t>
      </w:r>
      <w:proofErr w:type="spellStart"/>
      <w:r w:rsidRPr="00A44CEA">
        <w:rPr>
          <w:sz w:val="26"/>
          <w:szCs w:val="26"/>
        </w:rPr>
        <w:t>қатынастағы</w:t>
      </w:r>
      <w:proofErr w:type="spellEnd"/>
      <w:r w:rsidRPr="00A44CEA">
        <w:rPr>
          <w:sz w:val="26"/>
          <w:szCs w:val="26"/>
        </w:rPr>
        <w:t xml:space="preserve"> </w:t>
      </w:r>
      <w:proofErr w:type="spellStart"/>
      <w:r w:rsidRPr="00A44CEA">
        <w:rPr>
          <w:sz w:val="26"/>
          <w:szCs w:val="26"/>
        </w:rPr>
        <w:t>өзгертілу</w:t>
      </w:r>
      <w:proofErr w:type="spellEnd"/>
      <w:r w:rsidRPr="00A44CEA">
        <w:rPr>
          <w:sz w:val="26"/>
          <w:szCs w:val="26"/>
        </w:rPr>
        <w:t xml:space="preserve"> </w:t>
      </w:r>
      <w:proofErr w:type="spellStart"/>
      <w:r w:rsidRPr="00A44CEA">
        <w:rPr>
          <w:sz w:val="26"/>
          <w:szCs w:val="26"/>
        </w:rPr>
        <w:t>құқығын</w:t>
      </w:r>
      <w:proofErr w:type="spellEnd"/>
      <w:r w:rsidRPr="00A44CEA">
        <w:rPr>
          <w:sz w:val="26"/>
          <w:szCs w:val="26"/>
        </w:rPr>
        <w:t xml:space="preserve"> </w:t>
      </w:r>
      <w:proofErr w:type="spellStart"/>
      <w:r w:rsidRPr="00A44CEA">
        <w:rPr>
          <w:sz w:val="26"/>
          <w:szCs w:val="26"/>
        </w:rPr>
        <w:t>көрсетіңіз</w:t>
      </w:r>
      <w:proofErr w:type="spellEnd"/>
      <w:r w:rsidRPr="00A44CEA">
        <w:rPr>
          <w:sz w:val="26"/>
          <w:szCs w:val="26"/>
        </w:rPr>
        <w:t>:</w:t>
      </w:r>
    </w:p>
    <w:p w14:paraId="5305D40A"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proofErr w:type="spellStart"/>
      <w:r w:rsidRPr="00A44CEA">
        <w:rPr>
          <w:sz w:val="26"/>
          <w:szCs w:val="26"/>
        </w:rPr>
        <w:t>Жер</w:t>
      </w:r>
      <w:proofErr w:type="spellEnd"/>
      <w:r w:rsidRPr="00A44CEA">
        <w:rPr>
          <w:sz w:val="26"/>
          <w:szCs w:val="26"/>
        </w:rPr>
        <w:t xml:space="preserve"> </w:t>
      </w:r>
      <w:proofErr w:type="spellStart"/>
      <w:r w:rsidRPr="00A44CEA">
        <w:rPr>
          <w:sz w:val="26"/>
          <w:szCs w:val="26"/>
        </w:rPr>
        <w:t>құқығы</w:t>
      </w:r>
      <w:proofErr w:type="spellEnd"/>
      <w:r w:rsidRPr="00A44CEA">
        <w:rPr>
          <w:sz w:val="26"/>
          <w:szCs w:val="26"/>
        </w:rPr>
        <w:t xml:space="preserve"> </w:t>
      </w:r>
      <w:proofErr w:type="spellStart"/>
      <w:r w:rsidRPr="00A44CEA">
        <w:rPr>
          <w:sz w:val="26"/>
          <w:szCs w:val="26"/>
        </w:rPr>
        <w:t>қатынастарын</w:t>
      </w:r>
      <w:proofErr w:type="spellEnd"/>
      <w:r w:rsidRPr="00A44CEA">
        <w:rPr>
          <w:sz w:val="26"/>
          <w:szCs w:val="26"/>
        </w:rPr>
        <w:t xml:space="preserve"> </w:t>
      </w:r>
      <w:proofErr w:type="spellStart"/>
      <w:r w:rsidRPr="00A44CEA">
        <w:rPr>
          <w:sz w:val="26"/>
          <w:szCs w:val="26"/>
        </w:rPr>
        <w:t>реттейтін</w:t>
      </w:r>
      <w:proofErr w:type="spellEnd"/>
      <w:r w:rsidRPr="00A44CEA">
        <w:rPr>
          <w:sz w:val="26"/>
          <w:szCs w:val="26"/>
        </w:rPr>
        <w:t xml:space="preserve"> </w:t>
      </w:r>
      <w:proofErr w:type="spellStart"/>
      <w:r w:rsidRPr="00A44CEA">
        <w:rPr>
          <w:sz w:val="26"/>
          <w:szCs w:val="26"/>
        </w:rPr>
        <w:t>нормативтік</w:t>
      </w:r>
      <w:proofErr w:type="spellEnd"/>
      <w:r w:rsidRPr="00A44CEA">
        <w:rPr>
          <w:sz w:val="26"/>
          <w:szCs w:val="26"/>
        </w:rPr>
        <w:t xml:space="preserve"> </w:t>
      </w:r>
      <w:proofErr w:type="spellStart"/>
      <w:r w:rsidRPr="00A44CEA">
        <w:rPr>
          <w:sz w:val="26"/>
          <w:szCs w:val="26"/>
        </w:rPr>
        <w:t>құқықтық</w:t>
      </w:r>
      <w:proofErr w:type="spellEnd"/>
      <w:r w:rsidRPr="00A44CEA">
        <w:rPr>
          <w:sz w:val="26"/>
          <w:szCs w:val="26"/>
        </w:rPr>
        <w:t xml:space="preserve"> </w:t>
      </w:r>
      <w:proofErr w:type="spellStart"/>
      <w:r w:rsidRPr="00A44CEA">
        <w:rPr>
          <w:sz w:val="26"/>
          <w:szCs w:val="26"/>
        </w:rPr>
        <w:t>актілер</w:t>
      </w:r>
      <w:proofErr w:type="spellEnd"/>
      <w:r w:rsidRPr="00A44CEA">
        <w:rPr>
          <w:sz w:val="26"/>
          <w:szCs w:val="26"/>
        </w:rPr>
        <w:t>:</w:t>
      </w:r>
    </w:p>
    <w:p w14:paraId="21A47454"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proofErr w:type="spellStart"/>
      <w:r w:rsidRPr="00A44CEA">
        <w:rPr>
          <w:sz w:val="26"/>
          <w:szCs w:val="26"/>
        </w:rPr>
        <w:t>Жер</w:t>
      </w:r>
      <w:proofErr w:type="spellEnd"/>
      <w:r w:rsidRPr="00A44CEA">
        <w:rPr>
          <w:sz w:val="26"/>
          <w:szCs w:val="26"/>
        </w:rPr>
        <w:t xml:space="preserve"> </w:t>
      </w:r>
      <w:proofErr w:type="spellStart"/>
      <w:r w:rsidRPr="00A44CEA">
        <w:rPr>
          <w:sz w:val="26"/>
          <w:szCs w:val="26"/>
        </w:rPr>
        <w:t>құқығының</w:t>
      </w:r>
      <w:proofErr w:type="spellEnd"/>
      <w:r w:rsidRPr="00A44CEA">
        <w:rPr>
          <w:sz w:val="26"/>
          <w:szCs w:val="26"/>
        </w:rPr>
        <w:t xml:space="preserve"> </w:t>
      </w:r>
      <w:proofErr w:type="spellStart"/>
      <w:r w:rsidRPr="00A44CEA">
        <w:rPr>
          <w:sz w:val="26"/>
          <w:szCs w:val="26"/>
        </w:rPr>
        <w:t>пәнi</w:t>
      </w:r>
      <w:proofErr w:type="spellEnd"/>
      <w:r w:rsidRPr="00A44CEA">
        <w:rPr>
          <w:sz w:val="26"/>
          <w:szCs w:val="26"/>
        </w:rPr>
        <w:t xml:space="preserve"> </w:t>
      </w:r>
      <w:proofErr w:type="spellStart"/>
      <w:r w:rsidRPr="00A44CEA">
        <w:rPr>
          <w:sz w:val="26"/>
          <w:szCs w:val="26"/>
        </w:rPr>
        <w:t>бұл</w:t>
      </w:r>
      <w:proofErr w:type="spellEnd"/>
      <w:r w:rsidRPr="00A44CEA">
        <w:rPr>
          <w:sz w:val="26"/>
          <w:szCs w:val="26"/>
        </w:rPr>
        <w:t xml:space="preserve"> -</w:t>
      </w:r>
    </w:p>
    <w:p w14:paraId="3D0F752F"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proofErr w:type="spellStart"/>
      <w:r w:rsidRPr="00A44CEA">
        <w:rPr>
          <w:sz w:val="26"/>
          <w:szCs w:val="26"/>
        </w:rPr>
        <w:t>Жер</w:t>
      </w:r>
      <w:proofErr w:type="spellEnd"/>
      <w:r w:rsidRPr="00A44CEA">
        <w:rPr>
          <w:sz w:val="26"/>
          <w:szCs w:val="26"/>
        </w:rPr>
        <w:t xml:space="preserve"> </w:t>
      </w:r>
      <w:proofErr w:type="spellStart"/>
      <w:r w:rsidRPr="00A44CEA">
        <w:rPr>
          <w:sz w:val="26"/>
          <w:szCs w:val="26"/>
        </w:rPr>
        <w:t>құқығының</w:t>
      </w:r>
      <w:proofErr w:type="spellEnd"/>
      <w:r w:rsidRPr="00A44CEA">
        <w:rPr>
          <w:sz w:val="26"/>
          <w:szCs w:val="26"/>
        </w:rPr>
        <w:t xml:space="preserve"> </w:t>
      </w:r>
      <w:proofErr w:type="spellStart"/>
      <w:r w:rsidRPr="00A44CEA">
        <w:rPr>
          <w:sz w:val="26"/>
          <w:szCs w:val="26"/>
        </w:rPr>
        <w:t>жалпы</w:t>
      </w:r>
      <w:proofErr w:type="spellEnd"/>
      <w:r w:rsidRPr="00A44CEA">
        <w:rPr>
          <w:sz w:val="26"/>
          <w:szCs w:val="26"/>
        </w:rPr>
        <w:t xml:space="preserve"> </w:t>
      </w:r>
      <w:proofErr w:type="spellStart"/>
      <w:r w:rsidRPr="00A44CEA">
        <w:rPr>
          <w:sz w:val="26"/>
          <w:szCs w:val="26"/>
        </w:rPr>
        <w:t>бөлiмiне</w:t>
      </w:r>
      <w:proofErr w:type="spellEnd"/>
      <w:r w:rsidRPr="00A44CEA">
        <w:rPr>
          <w:sz w:val="26"/>
          <w:szCs w:val="26"/>
        </w:rPr>
        <w:t xml:space="preserve"> </w:t>
      </w:r>
      <w:proofErr w:type="spellStart"/>
      <w:r w:rsidRPr="00A44CEA">
        <w:rPr>
          <w:sz w:val="26"/>
          <w:szCs w:val="26"/>
        </w:rPr>
        <w:t>келесi</w:t>
      </w:r>
      <w:proofErr w:type="spellEnd"/>
      <w:r w:rsidRPr="00A44CEA">
        <w:rPr>
          <w:sz w:val="26"/>
          <w:szCs w:val="26"/>
        </w:rPr>
        <w:t xml:space="preserve"> </w:t>
      </w:r>
      <w:proofErr w:type="spellStart"/>
      <w:r w:rsidRPr="00A44CEA">
        <w:rPr>
          <w:sz w:val="26"/>
          <w:szCs w:val="26"/>
        </w:rPr>
        <w:t>институттар</w:t>
      </w:r>
      <w:proofErr w:type="spellEnd"/>
      <w:r w:rsidRPr="00A44CEA">
        <w:rPr>
          <w:sz w:val="26"/>
          <w:szCs w:val="26"/>
        </w:rPr>
        <w:t xml:space="preserve"> </w:t>
      </w:r>
      <w:proofErr w:type="spellStart"/>
      <w:r w:rsidRPr="00A44CEA">
        <w:rPr>
          <w:sz w:val="26"/>
          <w:szCs w:val="26"/>
        </w:rPr>
        <w:t>кiредi</w:t>
      </w:r>
      <w:proofErr w:type="spellEnd"/>
      <w:r w:rsidRPr="00A44CEA">
        <w:rPr>
          <w:sz w:val="26"/>
          <w:szCs w:val="26"/>
        </w:rPr>
        <w:t>:</w:t>
      </w:r>
    </w:p>
    <w:p w14:paraId="150F6E88" w14:textId="77777777" w:rsidR="00A44CEA" w:rsidRPr="00A44CEA" w:rsidRDefault="00A44CEA" w:rsidP="00541F0B">
      <w:pPr>
        <w:tabs>
          <w:tab w:val="left" w:pos="851"/>
          <w:tab w:val="left" w:pos="1276"/>
        </w:tabs>
        <w:ind w:firstLine="567"/>
        <w:jc w:val="both"/>
        <w:rPr>
          <w:sz w:val="26"/>
          <w:szCs w:val="26"/>
        </w:rPr>
      </w:pPr>
    </w:p>
    <w:p w14:paraId="0C1024D0" w14:textId="77777777" w:rsidR="00A44CEA" w:rsidRPr="00A44CEA" w:rsidRDefault="00A44CEA" w:rsidP="00541F0B">
      <w:pPr>
        <w:tabs>
          <w:tab w:val="left" w:pos="851"/>
          <w:tab w:val="left" w:pos="1276"/>
        </w:tabs>
        <w:ind w:firstLine="567"/>
        <w:jc w:val="both"/>
        <w:rPr>
          <w:sz w:val="26"/>
          <w:szCs w:val="26"/>
        </w:rPr>
      </w:pPr>
    </w:p>
    <w:p w14:paraId="6260E506"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proofErr w:type="spellStart"/>
      <w:r w:rsidRPr="00A44CEA">
        <w:rPr>
          <w:sz w:val="26"/>
          <w:szCs w:val="26"/>
        </w:rPr>
        <w:t>Мемлекеттiк</w:t>
      </w:r>
      <w:proofErr w:type="spellEnd"/>
      <w:r w:rsidRPr="00A44CEA">
        <w:rPr>
          <w:sz w:val="26"/>
          <w:szCs w:val="26"/>
        </w:rPr>
        <w:t xml:space="preserve"> </w:t>
      </w:r>
      <w:proofErr w:type="spellStart"/>
      <w:r w:rsidRPr="00A44CEA">
        <w:rPr>
          <w:sz w:val="26"/>
          <w:szCs w:val="26"/>
        </w:rPr>
        <w:t>ауылшаруашылығы</w:t>
      </w:r>
      <w:proofErr w:type="spellEnd"/>
      <w:r w:rsidRPr="00A44CEA">
        <w:rPr>
          <w:sz w:val="26"/>
          <w:szCs w:val="26"/>
        </w:rPr>
        <w:t xml:space="preserve"> </w:t>
      </w:r>
      <w:proofErr w:type="spellStart"/>
      <w:r w:rsidRPr="00A44CEA">
        <w:rPr>
          <w:sz w:val="26"/>
          <w:szCs w:val="26"/>
        </w:rPr>
        <w:t>ұйымын</w:t>
      </w:r>
      <w:proofErr w:type="spellEnd"/>
      <w:r w:rsidRPr="00A44CEA">
        <w:rPr>
          <w:sz w:val="26"/>
          <w:szCs w:val="26"/>
        </w:rPr>
        <w:t xml:space="preserve"> </w:t>
      </w:r>
      <w:proofErr w:type="spellStart"/>
      <w:r w:rsidRPr="00A44CEA">
        <w:rPr>
          <w:sz w:val="26"/>
          <w:szCs w:val="26"/>
        </w:rPr>
        <w:t>мемлекеттiк</w:t>
      </w:r>
      <w:proofErr w:type="spellEnd"/>
      <w:r w:rsidRPr="00A44CEA">
        <w:rPr>
          <w:sz w:val="26"/>
          <w:szCs w:val="26"/>
        </w:rPr>
        <w:t xml:space="preserve"> </w:t>
      </w:r>
      <w:proofErr w:type="spellStart"/>
      <w:r w:rsidRPr="00A44CEA">
        <w:rPr>
          <w:sz w:val="26"/>
          <w:szCs w:val="26"/>
        </w:rPr>
        <w:t>емес</w:t>
      </w:r>
      <w:proofErr w:type="spellEnd"/>
      <w:r w:rsidRPr="00A44CEA">
        <w:rPr>
          <w:sz w:val="26"/>
          <w:szCs w:val="26"/>
        </w:rPr>
        <w:t xml:space="preserve"> </w:t>
      </w:r>
      <w:proofErr w:type="spellStart"/>
      <w:r w:rsidRPr="00A44CEA">
        <w:rPr>
          <w:sz w:val="26"/>
          <w:szCs w:val="26"/>
        </w:rPr>
        <w:t>ауылшаруашылығы</w:t>
      </w:r>
      <w:proofErr w:type="spellEnd"/>
      <w:r w:rsidRPr="00A44CEA">
        <w:rPr>
          <w:sz w:val="26"/>
          <w:szCs w:val="26"/>
        </w:rPr>
        <w:t xml:space="preserve"> </w:t>
      </w:r>
      <w:proofErr w:type="spellStart"/>
      <w:r w:rsidRPr="00A44CEA">
        <w:rPr>
          <w:sz w:val="26"/>
          <w:szCs w:val="26"/>
        </w:rPr>
        <w:t>ұйымына</w:t>
      </w:r>
      <w:proofErr w:type="spellEnd"/>
      <w:r w:rsidRPr="00A44CEA">
        <w:rPr>
          <w:sz w:val="26"/>
          <w:szCs w:val="26"/>
        </w:rPr>
        <w:t xml:space="preserve"> </w:t>
      </w:r>
      <w:proofErr w:type="spellStart"/>
      <w:r w:rsidRPr="00A44CEA">
        <w:rPr>
          <w:sz w:val="26"/>
          <w:szCs w:val="26"/>
        </w:rPr>
        <w:t>қайта</w:t>
      </w:r>
      <w:proofErr w:type="spellEnd"/>
      <w:r w:rsidRPr="00A44CEA">
        <w:rPr>
          <w:sz w:val="26"/>
          <w:szCs w:val="26"/>
        </w:rPr>
        <w:t xml:space="preserve"> </w:t>
      </w:r>
      <w:proofErr w:type="spellStart"/>
      <w:r w:rsidRPr="00A44CEA">
        <w:rPr>
          <w:sz w:val="26"/>
          <w:szCs w:val="26"/>
        </w:rPr>
        <w:t>құрғанда</w:t>
      </w:r>
      <w:proofErr w:type="spellEnd"/>
      <w:r w:rsidRPr="00A44CEA">
        <w:rPr>
          <w:sz w:val="26"/>
          <w:szCs w:val="26"/>
        </w:rPr>
        <w:t xml:space="preserve"> </w:t>
      </w:r>
      <w:proofErr w:type="spellStart"/>
      <w:r w:rsidRPr="00A44CEA">
        <w:rPr>
          <w:sz w:val="26"/>
          <w:szCs w:val="26"/>
        </w:rPr>
        <w:t>шартты</w:t>
      </w:r>
      <w:proofErr w:type="spellEnd"/>
      <w:r w:rsidRPr="00A44CEA">
        <w:rPr>
          <w:sz w:val="26"/>
          <w:szCs w:val="26"/>
        </w:rPr>
        <w:t xml:space="preserve"> </w:t>
      </w:r>
      <w:proofErr w:type="spellStart"/>
      <w:r w:rsidRPr="00A44CEA">
        <w:rPr>
          <w:sz w:val="26"/>
          <w:szCs w:val="26"/>
        </w:rPr>
        <w:t>жер</w:t>
      </w:r>
      <w:proofErr w:type="spellEnd"/>
      <w:r w:rsidRPr="00A44CEA">
        <w:rPr>
          <w:sz w:val="26"/>
          <w:szCs w:val="26"/>
        </w:rPr>
        <w:t xml:space="preserve"> </w:t>
      </w:r>
      <w:proofErr w:type="spellStart"/>
      <w:r w:rsidRPr="00A44CEA">
        <w:rPr>
          <w:sz w:val="26"/>
          <w:szCs w:val="26"/>
        </w:rPr>
        <w:t>үлесiн</w:t>
      </w:r>
      <w:proofErr w:type="spellEnd"/>
      <w:r w:rsidRPr="00A44CEA">
        <w:rPr>
          <w:sz w:val="26"/>
          <w:szCs w:val="26"/>
        </w:rPr>
        <w:t xml:space="preserve"> </w:t>
      </w:r>
      <w:proofErr w:type="spellStart"/>
      <w:r w:rsidRPr="00A44CEA">
        <w:rPr>
          <w:sz w:val="26"/>
          <w:szCs w:val="26"/>
        </w:rPr>
        <w:t>алуға</w:t>
      </w:r>
      <w:proofErr w:type="spellEnd"/>
      <w:r w:rsidRPr="00A44CEA">
        <w:rPr>
          <w:sz w:val="26"/>
          <w:szCs w:val="26"/>
        </w:rPr>
        <w:t xml:space="preserve"> </w:t>
      </w:r>
      <w:proofErr w:type="spellStart"/>
      <w:r w:rsidRPr="00A44CEA">
        <w:rPr>
          <w:sz w:val="26"/>
          <w:szCs w:val="26"/>
        </w:rPr>
        <w:t>келесi</w:t>
      </w:r>
      <w:proofErr w:type="spellEnd"/>
      <w:r w:rsidRPr="00A44CEA">
        <w:rPr>
          <w:sz w:val="26"/>
          <w:szCs w:val="26"/>
        </w:rPr>
        <w:t xml:space="preserve"> </w:t>
      </w:r>
      <w:proofErr w:type="spellStart"/>
      <w:r w:rsidRPr="00A44CEA">
        <w:rPr>
          <w:sz w:val="26"/>
          <w:szCs w:val="26"/>
        </w:rPr>
        <w:t>тұлғалардың</w:t>
      </w:r>
      <w:proofErr w:type="spellEnd"/>
      <w:r w:rsidRPr="00A44CEA">
        <w:rPr>
          <w:sz w:val="26"/>
          <w:szCs w:val="26"/>
        </w:rPr>
        <w:t xml:space="preserve"> </w:t>
      </w:r>
      <w:proofErr w:type="spellStart"/>
      <w:r w:rsidRPr="00A44CEA">
        <w:rPr>
          <w:sz w:val="26"/>
          <w:szCs w:val="26"/>
        </w:rPr>
        <w:t>құқығы</w:t>
      </w:r>
      <w:proofErr w:type="spellEnd"/>
      <w:r w:rsidRPr="00A44CEA">
        <w:rPr>
          <w:sz w:val="26"/>
          <w:szCs w:val="26"/>
        </w:rPr>
        <w:t xml:space="preserve"> </w:t>
      </w:r>
      <w:proofErr w:type="spellStart"/>
      <w:r w:rsidRPr="00A44CEA">
        <w:rPr>
          <w:sz w:val="26"/>
          <w:szCs w:val="26"/>
        </w:rPr>
        <w:t>жоқ</w:t>
      </w:r>
      <w:proofErr w:type="spellEnd"/>
      <w:r w:rsidRPr="00A44CEA">
        <w:rPr>
          <w:sz w:val="26"/>
          <w:szCs w:val="26"/>
        </w:rPr>
        <w:t>:</w:t>
      </w:r>
    </w:p>
    <w:p w14:paraId="3A3F107D"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құқығының ерекше бөлімiне келесi институттар кiредi:</w:t>
      </w:r>
    </w:p>
    <w:p w14:paraId="2068682C"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құқық қатынастарының объектiсi болып табылмайды:</w:t>
      </w:r>
    </w:p>
    <w:p w14:paraId="607134E0"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Кодексімен қарастырылған табиғи аймақ саны</w:t>
      </w:r>
    </w:p>
    <w:p w14:paraId="72066DDB"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Шаруа қожалығына жер учаскесін беруден бас тарту шешімі мына мерзімде шешіледі</w:t>
      </w:r>
    </w:p>
    <w:p w14:paraId="7BB16DC1"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құқығы қатынасындағы тоқтатылу құқығын көрсетіңіз</w:t>
      </w:r>
    </w:p>
    <w:p w14:paraId="60CC8769"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Жер мониторингі бұл - </w:t>
      </w:r>
    </w:p>
    <w:p w14:paraId="2173C28E"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Жерді ерекше шарттармен пайдалану аймақтарына:</w:t>
      </w:r>
    </w:p>
    <w:p w14:paraId="70FB7B47"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құқықтық қатынастарының  қалыптасуы:</w:t>
      </w:r>
    </w:p>
    <w:p w14:paraId="7AB54DBF"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құқық қатынастар мына заңдармен реттеледі</w:t>
      </w:r>
    </w:p>
    <w:p w14:paraId="18749B70"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Жердi пайдалану мен қорғау жөнiндегi iс-шараларды мемлекеттiк қолдау:</w:t>
      </w:r>
    </w:p>
    <w:p w14:paraId="4C7BE5B0"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Сервитуттардың бөлінуі</w:t>
      </w:r>
    </w:p>
    <w:p w14:paraId="48276E26"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Уақытша иеленіп отырған жерді одан әрі мақсатына сай пайдалануға жарамды күйге келтіру жөніндегі міндеттерді орындамау әкімшілік құқық бұзушылық кодексінің мына бабында көрсетілген</w:t>
      </w:r>
    </w:p>
    <w:p w14:paraId="2BB98026"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пайдалануды барлық алуан түрлі бағыттары бойынша мынадай топтарға біріктіруге бодады:</w:t>
      </w:r>
    </w:p>
    <w:p w14:paraId="0675EB34"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Жерге орналастырудың схемасы келесі мәтіндік және графикалық материалдарды құрайды:</w:t>
      </w:r>
    </w:p>
    <w:p w14:paraId="74CCE29C"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пайдалануды жоспарлаудың шаруашылықаралық түрлері болып табылады</w:t>
      </w:r>
    </w:p>
    <w:p w14:paraId="731E67C4"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Жобалық құжаттама дайындалып жатқан процесінде</w:t>
      </w:r>
    </w:p>
    <w:p w14:paraId="707FB606"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шаруашылықаралық жер пайдалануды жоспарлау осындай құрамда дайындалады:</w:t>
      </w:r>
    </w:p>
    <w:p w14:paraId="6E76ECB4"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пайдалануды жоспарлау міндеттеріне жатады:</w:t>
      </w:r>
    </w:p>
    <w:p w14:paraId="63639E37"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Ауыл шаруашылығы кәсіпорындарының мөлшерін анықтау кезінде мынадай әдістер қолданылады:</w:t>
      </w:r>
    </w:p>
    <w:p w14:paraId="7FB98250"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Әкімшілік құқық бұзушылық кодексінің 341-бабы:</w:t>
      </w:r>
    </w:p>
    <w:p w14:paraId="0AC92B34"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Ауыл шаруашылығы кәсіпорындарының шекарасын жобалауды келесі ережелер бойынша орналастырады:</w:t>
      </w:r>
    </w:p>
    <w:p w14:paraId="628B3258"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пайдаланудағы ауыл шаруашылығына жатпайтын кәсіпорындарды құру кезінде келесі талаптарды сақтау қажет</w:t>
      </w:r>
    </w:p>
    <w:p w14:paraId="11174C9D"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пайдаланудың жобасын жасаудың принциптері</w:t>
      </w:r>
    </w:p>
    <w:p w14:paraId="45E2D310"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Аудандық әкімшіліктердің құзыретіне келесі сұрақтар кіреді</w:t>
      </w:r>
    </w:p>
    <w:p w14:paraId="29C7F736"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Жерге орналастыру ауданы келесі мәтіндік және графикалық материалдарды қамтуы тиіс</w:t>
      </w:r>
    </w:p>
    <w:p w14:paraId="7763A9C1"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пайдалануды жоспарлаудағы ішкішаруашылық ерекшеліктеріне жатады:</w:t>
      </w:r>
    </w:p>
    <w:p w14:paraId="45745AD5"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Теріс процестері пайда болған аудандарда келесі жоспарлау жұмыстарын жүргізу қажет</w:t>
      </w:r>
    </w:p>
    <w:p w14:paraId="1BCD71D3"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rFonts w:eastAsia="Batang"/>
          <w:sz w:val="26"/>
          <w:szCs w:val="26"/>
          <w:lang w:val="kk-KZ"/>
        </w:rPr>
      </w:pPr>
      <w:r w:rsidRPr="00A44CEA">
        <w:rPr>
          <w:sz w:val="26"/>
          <w:szCs w:val="26"/>
          <w:lang w:val="kk-KZ"/>
        </w:rPr>
        <w:t>Әкімшілік органдар</w:t>
      </w:r>
      <w:r w:rsidRPr="00A44CEA">
        <w:rPr>
          <w:rFonts w:eastAsia="Batang"/>
          <w:sz w:val="26"/>
          <w:szCs w:val="26"/>
          <w:lang w:val="kk-KZ"/>
        </w:rPr>
        <w:t>:</w:t>
      </w:r>
    </w:p>
    <w:p w14:paraId="33947A54"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кадастрының құрамдас бөліктеріне</w:t>
      </w:r>
    </w:p>
    <w:p w14:paraId="6225B7B7"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Мемлекеттік жер кадастрында есепке алу-тіркеу бірлігі болып табылады</w:t>
      </w:r>
    </w:p>
    <w:p w14:paraId="5C05C118"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Жердің (топырақтың) өндіріс құралдары ретіндегі ерекшеліктері</w:t>
      </w:r>
    </w:p>
    <w:p w14:paraId="63CD98D9"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пайдалануды жоспарлау мемлекеттік іс-шаралар ретінде белгілі бір түрлерге бөлінеді, оларға мыналар жатады:</w:t>
      </w:r>
    </w:p>
    <w:p w14:paraId="616DA295"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Қазақстан Республикасында жер пайдалануды жоспарлау нысаны</w:t>
      </w:r>
    </w:p>
    <w:p w14:paraId="27315D34"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қорын жалпы басқаруды жүзеге асыратын ұйымдар</w:t>
      </w:r>
    </w:p>
    <w:p w14:paraId="2BD148CB"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қорын басқарудың территорияларға таралуы</w:t>
      </w:r>
    </w:p>
    <w:p w14:paraId="16E25BDE"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Жерді мемлекеттік басқару түрлері</w:t>
      </w:r>
    </w:p>
    <w:p w14:paraId="04EB13C1"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Қоғамдық бақылау бұл - </w:t>
      </w:r>
    </w:p>
    <w:p w14:paraId="49618281"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Қоғамдық бақылаудың басты мақсаты </w:t>
      </w:r>
    </w:p>
    <w:p w14:paraId="3CD87793"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Мемлекеттік бақылау бұл - </w:t>
      </w:r>
    </w:p>
    <w:p w14:paraId="5770295A"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Мемлекеттік бақылауды жүргізуші органдар</w:t>
      </w:r>
    </w:p>
    <w:p w14:paraId="04EF5191"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Мемлекеттік бақылаудың басты мақсаты </w:t>
      </w:r>
    </w:p>
    <w:p w14:paraId="6C18E26B"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Алдын-ала бақылаудың сипатты үлгісі </w:t>
      </w:r>
    </w:p>
    <w:p w14:paraId="11B30C4C"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Алдын-ала бақылаудың мақсаты </w:t>
      </w:r>
    </w:p>
    <w:p w14:paraId="1CEB88F7"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Алдын-ала бақылаудың бағытталуы:</w:t>
      </w:r>
    </w:p>
    <w:p w14:paraId="12F23EE7"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Ағымдағы бақылау жүргізудің мақсаты </w:t>
      </w:r>
    </w:p>
    <w:p w14:paraId="7263EF38"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Кезекті бақылаудың негізгі мақсаты </w:t>
      </w:r>
    </w:p>
    <w:p w14:paraId="7EDD263C"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Кезекті бақылау нәтижесінде анықталатын факторлар</w:t>
      </w:r>
    </w:p>
    <w:p w14:paraId="0510C569"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Кезекті бақылаудың кезеңдері</w:t>
      </w:r>
    </w:p>
    <w:p w14:paraId="6F71F920"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Жалпы мемлекеттік бақылаудың сипаты:</w:t>
      </w:r>
    </w:p>
    <w:p w14:paraId="026F325F"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Жалпы мемлекеттік бақылауда анықталатын факторлар: </w:t>
      </w:r>
    </w:p>
    <w:p w14:paraId="7EEC0FCB"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Жалпы мемлекеттік бақылаудың таралу аумағы</w:t>
      </w:r>
    </w:p>
    <w:p w14:paraId="4126E22C"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Мемлекеттік бақылаудың негізгі ерекшелігі </w:t>
      </w:r>
    </w:p>
    <w:p w14:paraId="0BBF9378"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Ведомстволық бақылау бұл -</w:t>
      </w:r>
    </w:p>
    <w:p w14:paraId="4F892222"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Ведомстволық бақылаудың негізгі мақсаты </w:t>
      </w:r>
    </w:p>
    <w:p w14:paraId="5AEF4D63"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Ведомстволық бақылаудың мемлекеттік бақылаумен байланысы</w:t>
      </w:r>
    </w:p>
    <w:p w14:paraId="18ED2A9A"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Ішкі шаруашылық бақылаудың негізгі мақсаты </w:t>
      </w:r>
    </w:p>
    <w:p w14:paraId="4606AF9B"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Мемлекеттік бақылаудың мазмұны бойынша түрлері </w:t>
      </w:r>
    </w:p>
    <w:p w14:paraId="098BA8E0"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Арнаулы мемлекеттік бақылаудың жүзеге асуы:</w:t>
      </w:r>
    </w:p>
    <w:p w14:paraId="4DDA4B80"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Ішкі шаруашылық жерге орналастырудың тексерілуі мына бақылау түрімен іске асады</w:t>
      </w:r>
    </w:p>
    <w:p w14:paraId="4A8F5B32"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Жаппай бақылаудың жүргізілуі:</w:t>
      </w:r>
    </w:p>
    <w:p w14:paraId="78AA6401"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Жүйелі бақылаудың негізгі мақсаты</w:t>
      </w:r>
    </w:p>
    <w:p w14:paraId="3BCB6835"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Бір уақытты бақылаудың сипаттамасы:</w:t>
      </w:r>
    </w:p>
    <w:p w14:paraId="0B6D8B5E" w14:textId="7F693931" w:rsidR="00ED123D" w:rsidRPr="00FB0127" w:rsidRDefault="00A44CEA" w:rsidP="00FB0127">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Нормативтік құқықтық акт бұл - </w:t>
      </w:r>
      <w:bookmarkStart w:id="0" w:name="_GoBack"/>
      <w:bookmarkEnd w:id="0"/>
    </w:p>
    <w:sectPr w:rsidR="00ED123D" w:rsidRPr="00FB0127">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1703E"/>
    <w:multiLevelType w:val="hybridMultilevel"/>
    <w:tmpl w:val="9D7E6F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C14811"/>
    <w:multiLevelType w:val="hybridMultilevel"/>
    <w:tmpl w:val="1082AEE0"/>
    <w:lvl w:ilvl="0" w:tplc="7C461C30">
      <w:start w:val="1"/>
      <w:numFmt w:val="decimal"/>
      <w:lvlText w:val="%1."/>
      <w:lvlJc w:val="left"/>
      <w:pPr>
        <w:ind w:left="360" w:hanging="360"/>
      </w:pPr>
      <w:rPr>
        <w:b w:val="0"/>
        <w:bCs/>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868"/>
    <w:rsid w:val="000103F2"/>
    <w:rsid w:val="00012C37"/>
    <w:rsid w:val="000138B7"/>
    <w:rsid w:val="00020D1F"/>
    <w:rsid w:val="0002306E"/>
    <w:rsid w:val="0002561A"/>
    <w:rsid w:val="00025701"/>
    <w:rsid w:val="000275AB"/>
    <w:rsid w:val="000304DD"/>
    <w:rsid w:val="00035F61"/>
    <w:rsid w:val="00047A8F"/>
    <w:rsid w:val="0005405A"/>
    <w:rsid w:val="00061F7C"/>
    <w:rsid w:val="000656F9"/>
    <w:rsid w:val="00074549"/>
    <w:rsid w:val="00075060"/>
    <w:rsid w:val="00081179"/>
    <w:rsid w:val="000A5B7C"/>
    <w:rsid w:val="000A7E6F"/>
    <w:rsid w:val="000B434D"/>
    <w:rsid w:val="000C00CA"/>
    <w:rsid w:val="000C1039"/>
    <w:rsid w:val="000C1787"/>
    <w:rsid w:val="000C1F65"/>
    <w:rsid w:val="000D7359"/>
    <w:rsid w:val="000E4396"/>
    <w:rsid w:val="000E6DCD"/>
    <w:rsid w:val="000F1BAB"/>
    <w:rsid w:val="000F3297"/>
    <w:rsid w:val="000F4A61"/>
    <w:rsid w:val="00120001"/>
    <w:rsid w:val="00133EE9"/>
    <w:rsid w:val="001375C2"/>
    <w:rsid w:val="00144D0F"/>
    <w:rsid w:val="00150A15"/>
    <w:rsid w:val="00152DE5"/>
    <w:rsid w:val="001617C1"/>
    <w:rsid w:val="00165447"/>
    <w:rsid w:val="00174BF4"/>
    <w:rsid w:val="00184139"/>
    <w:rsid w:val="001A0A59"/>
    <w:rsid w:val="001A50C4"/>
    <w:rsid w:val="001A617E"/>
    <w:rsid w:val="001C2DE3"/>
    <w:rsid w:val="001E0717"/>
    <w:rsid w:val="001E236B"/>
    <w:rsid w:val="001E3E8E"/>
    <w:rsid w:val="001E78B6"/>
    <w:rsid w:val="0020223B"/>
    <w:rsid w:val="00210CFE"/>
    <w:rsid w:val="00216E83"/>
    <w:rsid w:val="0023011E"/>
    <w:rsid w:val="00235701"/>
    <w:rsid w:val="00235F9B"/>
    <w:rsid w:val="0023767F"/>
    <w:rsid w:val="00244519"/>
    <w:rsid w:val="002503A3"/>
    <w:rsid w:val="00250E90"/>
    <w:rsid w:val="00253FDF"/>
    <w:rsid w:val="0026016E"/>
    <w:rsid w:val="00261B4D"/>
    <w:rsid w:val="002700CC"/>
    <w:rsid w:val="002726A8"/>
    <w:rsid w:val="002813AB"/>
    <w:rsid w:val="00281F9C"/>
    <w:rsid w:val="00285F76"/>
    <w:rsid w:val="00290FA2"/>
    <w:rsid w:val="00293A19"/>
    <w:rsid w:val="00296D12"/>
    <w:rsid w:val="00297B49"/>
    <w:rsid w:val="002A0384"/>
    <w:rsid w:val="002A57CC"/>
    <w:rsid w:val="002A71C7"/>
    <w:rsid w:val="002B0588"/>
    <w:rsid w:val="002B1E9F"/>
    <w:rsid w:val="002B3000"/>
    <w:rsid w:val="002C4340"/>
    <w:rsid w:val="002C6152"/>
    <w:rsid w:val="002D4C20"/>
    <w:rsid w:val="002E4B8D"/>
    <w:rsid w:val="002E68B6"/>
    <w:rsid w:val="002F22FA"/>
    <w:rsid w:val="002F72E1"/>
    <w:rsid w:val="00304378"/>
    <w:rsid w:val="00305E43"/>
    <w:rsid w:val="00307259"/>
    <w:rsid w:val="003074A4"/>
    <w:rsid w:val="00307DC1"/>
    <w:rsid w:val="003128E2"/>
    <w:rsid w:val="00317D76"/>
    <w:rsid w:val="0032018F"/>
    <w:rsid w:val="00320628"/>
    <w:rsid w:val="00323895"/>
    <w:rsid w:val="00341A03"/>
    <w:rsid w:val="003455CD"/>
    <w:rsid w:val="00350516"/>
    <w:rsid w:val="00361D76"/>
    <w:rsid w:val="00363E3C"/>
    <w:rsid w:val="00370D00"/>
    <w:rsid w:val="003712DA"/>
    <w:rsid w:val="00375978"/>
    <w:rsid w:val="00382C78"/>
    <w:rsid w:val="0038698E"/>
    <w:rsid w:val="00387910"/>
    <w:rsid w:val="00396CDA"/>
    <w:rsid w:val="0039743D"/>
    <w:rsid w:val="003A71F1"/>
    <w:rsid w:val="003A7F65"/>
    <w:rsid w:val="003B1AE3"/>
    <w:rsid w:val="003B1D8B"/>
    <w:rsid w:val="003D0927"/>
    <w:rsid w:val="003D0EDA"/>
    <w:rsid w:val="003E1944"/>
    <w:rsid w:val="003E5CBF"/>
    <w:rsid w:val="003E6ACF"/>
    <w:rsid w:val="003F0B7A"/>
    <w:rsid w:val="004049DB"/>
    <w:rsid w:val="004222D6"/>
    <w:rsid w:val="00422C0C"/>
    <w:rsid w:val="00435095"/>
    <w:rsid w:val="00435F8A"/>
    <w:rsid w:val="004439D6"/>
    <w:rsid w:val="00446A87"/>
    <w:rsid w:val="00446CE5"/>
    <w:rsid w:val="00454DF8"/>
    <w:rsid w:val="00471D42"/>
    <w:rsid w:val="00475D05"/>
    <w:rsid w:val="00481372"/>
    <w:rsid w:val="00483AAC"/>
    <w:rsid w:val="00494DD7"/>
    <w:rsid w:val="00496A0E"/>
    <w:rsid w:val="004A144D"/>
    <w:rsid w:val="004A1649"/>
    <w:rsid w:val="004B0191"/>
    <w:rsid w:val="004B077D"/>
    <w:rsid w:val="004B41D6"/>
    <w:rsid w:val="004C1CC3"/>
    <w:rsid w:val="004C3BA2"/>
    <w:rsid w:val="004C7C28"/>
    <w:rsid w:val="004E127C"/>
    <w:rsid w:val="004E1434"/>
    <w:rsid w:val="004E2029"/>
    <w:rsid w:val="004E54B3"/>
    <w:rsid w:val="004F18AE"/>
    <w:rsid w:val="005011E0"/>
    <w:rsid w:val="005019F6"/>
    <w:rsid w:val="00512DD3"/>
    <w:rsid w:val="005370EF"/>
    <w:rsid w:val="005410C1"/>
    <w:rsid w:val="00541F0B"/>
    <w:rsid w:val="00545DE7"/>
    <w:rsid w:val="00545E1D"/>
    <w:rsid w:val="005525AD"/>
    <w:rsid w:val="00561991"/>
    <w:rsid w:val="00563AED"/>
    <w:rsid w:val="0056474A"/>
    <w:rsid w:val="00571547"/>
    <w:rsid w:val="00572022"/>
    <w:rsid w:val="0057369C"/>
    <w:rsid w:val="00573D4A"/>
    <w:rsid w:val="00576224"/>
    <w:rsid w:val="00577673"/>
    <w:rsid w:val="005956D7"/>
    <w:rsid w:val="005959EA"/>
    <w:rsid w:val="005A7CE5"/>
    <w:rsid w:val="005A7EB9"/>
    <w:rsid w:val="005B2346"/>
    <w:rsid w:val="005B6E75"/>
    <w:rsid w:val="005C13F3"/>
    <w:rsid w:val="005D5E1F"/>
    <w:rsid w:val="005E07C3"/>
    <w:rsid w:val="005E1274"/>
    <w:rsid w:val="005E6481"/>
    <w:rsid w:val="005F3FB7"/>
    <w:rsid w:val="005F74FD"/>
    <w:rsid w:val="00605278"/>
    <w:rsid w:val="00605F01"/>
    <w:rsid w:val="006109E3"/>
    <w:rsid w:val="006131CF"/>
    <w:rsid w:val="00630656"/>
    <w:rsid w:val="00634776"/>
    <w:rsid w:val="0063606C"/>
    <w:rsid w:val="00641A59"/>
    <w:rsid w:val="0064561A"/>
    <w:rsid w:val="00653E47"/>
    <w:rsid w:val="006637BB"/>
    <w:rsid w:val="0067418A"/>
    <w:rsid w:val="006750FB"/>
    <w:rsid w:val="00676BD7"/>
    <w:rsid w:val="00677253"/>
    <w:rsid w:val="0068571D"/>
    <w:rsid w:val="00690AF1"/>
    <w:rsid w:val="00692325"/>
    <w:rsid w:val="0069308F"/>
    <w:rsid w:val="00694957"/>
    <w:rsid w:val="0069658B"/>
    <w:rsid w:val="006A050D"/>
    <w:rsid w:val="006A4FAD"/>
    <w:rsid w:val="006A7A14"/>
    <w:rsid w:val="006B1669"/>
    <w:rsid w:val="006B6A07"/>
    <w:rsid w:val="006B7470"/>
    <w:rsid w:val="006D1C24"/>
    <w:rsid w:val="006D3EE9"/>
    <w:rsid w:val="006D4EA1"/>
    <w:rsid w:val="006D5E92"/>
    <w:rsid w:val="006F2A2F"/>
    <w:rsid w:val="006F3C4E"/>
    <w:rsid w:val="0070502F"/>
    <w:rsid w:val="007071D1"/>
    <w:rsid w:val="00713CA7"/>
    <w:rsid w:val="0073129A"/>
    <w:rsid w:val="00751995"/>
    <w:rsid w:val="007530E9"/>
    <w:rsid w:val="0075523B"/>
    <w:rsid w:val="00762C05"/>
    <w:rsid w:val="00771230"/>
    <w:rsid w:val="00790EC3"/>
    <w:rsid w:val="0079409A"/>
    <w:rsid w:val="00795680"/>
    <w:rsid w:val="007A0400"/>
    <w:rsid w:val="007A10E0"/>
    <w:rsid w:val="007A54F6"/>
    <w:rsid w:val="007C5529"/>
    <w:rsid w:val="007D1E6C"/>
    <w:rsid w:val="007D62B7"/>
    <w:rsid w:val="007D7CC8"/>
    <w:rsid w:val="007E54E7"/>
    <w:rsid w:val="007F194D"/>
    <w:rsid w:val="007F1CF2"/>
    <w:rsid w:val="0080420C"/>
    <w:rsid w:val="0081475C"/>
    <w:rsid w:val="008225FB"/>
    <w:rsid w:val="00824413"/>
    <w:rsid w:val="0082693D"/>
    <w:rsid w:val="008402AE"/>
    <w:rsid w:val="00852671"/>
    <w:rsid w:val="00861071"/>
    <w:rsid w:val="00862959"/>
    <w:rsid w:val="00865A1C"/>
    <w:rsid w:val="008716F9"/>
    <w:rsid w:val="00871AEA"/>
    <w:rsid w:val="008731C1"/>
    <w:rsid w:val="00877E9C"/>
    <w:rsid w:val="008842C7"/>
    <w:rsid w:val="00887BFE"/>
    <w:rsid w:val="00890A4A"/>
    <w:rsid w:val="008A7470"/>
    <w:rsid w:val="008A74D6"/>
    <w:rsid w:val="008B2A77"/>
    <w:rsid w:val="008B6A47"/>
    <w:rsid w:val="008C2907"/>
    <w:rsid w:val="008C3592"/>
    <w:rsid w:val="008C4B0C"/>
    <w:rsid w:val="008C5583"/>
    <w:rsid w:val="008C59C7"/>
    <w:rsid w:val="008D2981"/>
    <w:rsid w:val="008E2852"/>
    <w:rsid w:val="008F23BE"/>
    <w:rsid w:val="008F2B84"/>
    <w:rsid w:val="009047B8"/>
    <w:rsid w:val="00904A0B"/>
    <w:rsid w:val="00915291"/>
    <w:rsid w:val="00930AAD"/>
    <w:rsid w:val="00933A00"/>
    <w:rsid w:val="00940812"/>
    <w:rsid w:val="00941784"/>
    <w:rsid w:val="009635AF"/>
    <w:rsid w:val="00964ABE"/>
    <w:rsid w:val="00971127"/>
    <w:rsid w:val="009863A0"/>
    <w:rsid w:val="00993A9C"/>
    <w:rsid w:val="00994D6A"/>
    <w:rsid w:val="009A1DCF"/>
    <w:rsid w:val="009A27B6"/>
    <w:rsid w:val="009A33A4"/>
    <w:rsid w:val="009A38D9"/>
    <w:rsid w:val="009A5068"/>
    <w:rsid w:val="009B670C"/>
    <w:rsid w:val="009C318D"/>
    <w:rsid w:val="009C3C4F"/>
    <w:rsid w:val="009C5F7F"/>
    <w:rsid w:val="009F7CE4"/>
    <w:rsid w:val="00A045D8"/>
    <w:rsid w:val="00A136FE"/>
    <w:rsid w:val="00A214F4"/>
    <w:rsid w:val="00A226A3"/>
    <w:rsid w:val="00A2568F"/>
    <w:rsid w:val="00A40D2B"/>
    <w:rsid w:val="00A44CEA"/>
    <w:rsid w:val="00A501E9"/>
    <w:rsid w:val="00A50513"/>
    <w:rsid w:val="00A545E5"/>
    <w:rsid w:val="00A5705A"/>
    <w:rsid w:val="00A6176E"/>
    <w:rsid w:val="00A6311B"/>
    <w:rsid w:val="00A83C8D"/>
    <w:rsid w:val="00A90236"/>
    <w:rsid w:val="00A90D60"/>
    <w:rsid w:val="00A93A75"/>
    <w:rsid w:val="00A9653D"/>
    <w:rsid w:val="00A96CB8"/>
    <w:rsid w:val="00AA0CFD"/>
    <w:rsid w:val="00AB081D"/>
    <w:rsid w:val="00AB3E15"/>
    <w:rsid w:val="00AC317A"/>
    <w:rsid w:val="00AC36D4"/>
    <w:rsid w:val="00AE1F34"/>
    <w:rsid w:val="00AF0866"/>
    <w:rsid w:val="00AF66AF"/>
    <w:rsid w:val="00AF6873"/>
    <w:rsid w:val="00B02B40"/>
    <w:rsid w:val="00B044B1"/>
    <w:rsid w:val="00B0516A"/>
    <w:rsid w:val="00B157EB"/>
    <w:rsid w:val="00B214A6"/>
    <w:rsid w:val="00B27B74"/>
    <w:rsid w:val="00B306F6"/>
    <w:rsid w:val="00B43777"/>
    <w:rsid w:val="00B4590D"/>
    <w:rsid w:val="00B51EEF"/>
    <w:rsid w:val="00B55A32"/>
    <w:rsid w:val="00B81E00"/>
    <w:rsid w:val="00BA5198"/>
    <w:rsid w:val="00BA7214"/>
    <w:rsid w:val="00BC76F1"/>
    <w:rsid w:val="00BD3584"/>
    <w:rsid w:val="00BD375E"/>
    <w:rsid w:val="00BD45BD"/>
    <w:rsid w:val="00BF3230"/>
    <w:rsid w:val="00BF7EF9"/>
    <w:rsid w:val="00C00C2D"/>
    <w:rsid w:val="00C02F28"/>
    <w:rsid w:val="00C04A1D"/>
    <w:rsid w:val="00C06D9E"/>
    <w:rsid w:val="00C07E8A"/>
    <w:rsid w:val="00C11C64"/>
    <w:rsid w:val="00C13A77"/>
    <w:rsid w:val="00C159D6"/>
    <w:rsid w:val="00C166B9"/>
    <w:rsid w:val="00C2487A"/>
    <w:rsid w:val="00C33027"/>
    <w:rsid w:val="00C37F9B"/>
    <w:rsid w:val="00C430F1"/>
    <w:rsid w:val="00C4500D"/>
    <w:rsid w:val="00C4753A"/>
    <w:rsid w:val="00C5702D"/>
    <w:rsid w:val="00C6687E"/>
    <w:rsid w:val="00C71CBB"/>
    <w:rsid w:val="00C81A9E"/>
    <w:rsid w:val="00C823A5"/>
    <w:rsid w:val="00C955FE"/>
    <w:rsid w:val="00CA09C0"/>
    <w:rsid w:val="00CA4368"/>
    <w:rsid w:val="00CA449A"/>
    <w:rsid w:val="00CA6DE7"/>
    <w:rsid w:val="00CB0AC9"/>
    <w:rsid w:val="00CB2EA9"/>
    <w:rsid w:val="00CC59A3"/>
    <w:rsid w:val="00CD5868"/>
    <w:rsid w:val="00CE2294"/>
    <w:rsid w:val="00CE3687"/>
    <w:rsid w:val="00CF55DF"/>
    <w:rsid w:val="00CF58CA"/>
    <w:rsid w:val="00D03BA1"/>
    <w:rsid w:val="00D03C00"/>
    <w:rsid w:val="00D14265"/>
    <w:rsid w:val="00D15316"/>
    <w:rsid w:val="00D15943"/>
    <w:rsid w:val="00D266AB"/>
    <w:rsid w:val="00D3236C"/>
    <w:rsid w:val="00D43448"/>
    <w:rsid w:val="00D54DDD"/>
    <w:rsid w:val="00D6430B"/>
    <w:rsid w:val="00D717C0"/>
    <w:rsid w:val="00D763F7"/>
    <w:rsid w:val="00D772AE"/>
    <w:rsid w:val="00D877A3"/>
    <w:rsid w:val="00D91F19"/>
    <w:rsid w:val="00DA36E8"/>
    <w:rsid w:val="00DB1864"/>
    <w:rsid w:val="00DB5A4D"/>
    <w:rsid w:val="00DC3196"/>
    <w:rsid w:val="00DC6FAF"/>
    <w:rsid w:val="00DC7765"/>
    <w:rsid w:val="00DD25B2"/>
    <w:rsid w:val="00DE5322"/>
    <w:rsid w:val="00DE62FD"/>
    <w:rsid w:val="00DF15BF"/>
    <w:rsid w:val="00DF40B8"/>
    <w:rsid w:val="00DF724F"/>
    <w:rsid w:val="00E1067B"/>
    <w:rsid w:val="00E12E51"/>
    <w:rsid w:val="00E13FB5"/>
    <w:rsid w:val="00E141B4"/>
    <w:rsid w:val="00E14929"/>
    <w:rsid w:val="00E36311"/>
    <w:rsid w:val="00E444B0"/>
    <w:rsid w:val="00E50E59"/>
    <w:rsid w:val="00E53EA9"/>
    <w:rsid w:val="00E556B5"/>
    <w:rsid w:val="00E6578C"/>
    <w:rsid w:val="00E67E5A"/>
    <w:rsid w:val="00E70CE8"/>
    <w:rsid w:val="00E73D3D"/>
    <w:rsid w:val="00E73FEF"/>
    <w:rsid w:val="00E745CC"/>
    <w:rsid w:val="00E8692D"/>
    <w:rsid w:val="00E86BE9"/>
    <w:rsid w:val="00E91E0C"/>
    <w:rsid w:val="00E97C76"/>
    <w:rsid w:val="00EA0170"/>
    <w:rsid w:val="00EA6181"/>
    <w:rsid w:val="00EA64FD"/>
    <w:rsid w:val="00EB633C"/>
    <w:rsid w:val="00EB6A60"/>
    <w:rsid w:val="00EC0808"/>
    <w:rsid w:val="00EC231B"/>
    <w:rsid w:val="00EC7B3D"/>
    <w:rsid w:val="00ED123D"/>
    <w:rsid w:val="00ED3CE0"/>
    <w:rsid w:val="00ED7922"/>
    <w:rsid w:val="00EF1EF7"/>
    <w:rsid w:val="00EF46EE"/>
    <w:rsid w:val="00F00F8F"/>
    <w:rsid w:val="00F01598"/>
    <w:rsid w:val="00F01BE9"/>
    <w:rsid w:val="00F11800"/>
    <w:rsid w:val="00F2065D"/>
    <w:rsid w:val="00F24F18"/>
    <w:rsid w:val="00F37490"/>
    <w:rsid w:val="00F37FD6"/>
    <w:rsid w:val="00F43AEF"/>
    <w:rsid w:val="00F447AA"/>
    <w:rsid w:val="00F65B67"/>
    <w:rsid w:val="00F66328"/>
    <w:rsid w:val="00F6790D"/>
    <w:rsid w:val="00F67BDF"/>
    <w:rsid w:val="00F75339"/>
    <w:rsid w:val="00F809F8"/>
    <w:rsid w:val="00F91668"/>
    <w:rsid w:val="00FA24D2"/>
    <w:rsid w:val="00FB0127"/>
    <w:rsid w:val="00FB3D91"/>
    <w:rsid w:val="00FB74A9"/>
    <w:rsid w:val="00FC0F41"/>
    <w:rsid w:val="00FD7028"/>
    <w:rsid w:val="00FE0A1D"/>
    <w:rsid w:val="00FE1FEA"/>
    <w:rsid w:val="00FF63A9"/>
    <w:rsid w:val="56181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F5FB8"/>
  <w15:chartTrackingRefBased/>
  <w15:docId w15:val="{8011E4F7-753A-7042-A6B0-4B42DC3E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28"/>
      <w:lang w:eastAsia="ko-KR"/>
    </w:rPr>
  </w:style>
  <w:style w:type="paragraph" w:styleId="2">
    <w:name w:val="heading 2"/>
    <w:basedOn w:val="a"/>
    <w:next w:val="a"/>
    <w:link w:val="20"/>
    <w:qFormat/>
    <w:pPr>
      <w:keepNext/>
      <w:spacing w:before="240" w:after="60"/>
      <w:outlineLvl w:val="1"/>
    </w:pPr>
    <w:rPr>
      <w:rFonts w:ascii="Cambria" w:hAnsi="Cambria"/>
      <w:b/>
      <w:bCs/>
      <w:i/>
      <w:iCs/>
      <w:sz w:val="28"/>
      <w:szCs w:val="28"/>
    </w:rPr>
  </w:style>
  <w:style w:type="paragraph" w:styleId="3">
    <w:name w:val="heading 3"/>
    <w:basedOn w:val="a"/>
    <w:next w:val="a"/>
    <w:link w:val="30"/>
    <w:qFormat/>
    <w:pPr>
      <w:keepNext/>
      <w:outlineLvl w:val="2"/>
    </w:pPr>
    <w:rPr>
      <w:rFonts w:ascii="Times/Kazakh" w:hAnsi="Times/Kazakh"/>
      <w:sz w:val="24"/>
      <w:lang w:eastAsia="ko-KR"/>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jc w:val="center"/>
      <w:outlineLvl w:val="4"/>
    </w:pPr>
    <w:rPr>
      <w:rFonts w:ascii="Times/Kazakh" w:hAnsi="Times/Kazakh"/>
      <w:b/>
      <w:sz w:val="24"/>
      <w:lang w:eastAsia="ko-KR"/>
    </w:rPr>
  </w:style>
  <w:style w:type="paragraph" w:styleId="7">
    <w:name w:val="heading 7"/>
    <w:basedOn w:val="a"/>
    <w:next w:val="a"/>
    <w:qFormat/>
    <w:pPr>
      <w:keepNext/>
      <w:ind w:left="-108" w:right="-108"/>
      <w:jc w:val="center"/>
      <w:outlineLvl w:val="6"/>
    </w:pPr>
    <w:rPr>
      <w:rFonts w:ascii="Times/Kazakh" w:hAnsi="Times/Kazakh"/>
      <w:b/>
      <w:sz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rPr>
      <w:rFonts w:ascii="Cambria" w:eastAsia="Times New Roman" w:hAnsi="Cambria" w:cs="Times New Roman"/>
      <w:b/>
      <w:bCs/>
      <w:i/>
      <w:iCs/>
      <w:sz w:val="28"/>
      <w:szCs w:val="28"/>
    </w:rPr>
  </w:style>
  <w:style w:type="character" w:styleId="a3">
    <w:name w:val="page number"/>
  </w:style>
  <w:style w:type="paragraph" w:styleId="21">
    <w:name w:val="Body Text 2"/>
    <w:basedOn w:val="a"/>
    <w:pPr>
      <w:spacing w:after="120" w:line="480" w:lineRule="auto"/>
    </w:pPr>
    <w:rPr>
      <w:sz w:val="24"/>
      <w:szCs w:val="24"/>
    </w:rPr>
  </w:style>
  <w:style w:type="paragraph" w:styleId="a4">
    <w:name w:val="header"/>
    <w:basedOn w:val="a"/>
    <w:pPr>
      <w:tabs>
        <w:tab w:val="center" w:pos="4677"/>
        <w:tab w:val="right" w:pos="9355"/>
      </w:tabs>
    </w:pPr>
  </w:style>
  <w:style w:type="paragraph" w:styleId="a5">
    <w:name w:val="Body Text"/>
    <w:basedOn w:val="a"/>
    <w:pPr>
      <w:spacing w:after="120"/>
    </w:pPr>
  </w:style>
  <w:style w:type="paragraph" w:styleId="a6">
    <w:name w:val="Body Text Indent"/>
    <w:basedOn w:val="a"/>
    <w:link w:val="a7"/>
    <w:pPr>
      <w:ind w:firstLine="709"/>
      <w:jc w:val="both"/>
    </w:pPr>
    <w:rPr>
      <w:sz w:val="28"/>
    </w:rPr>
  </w:style>
  <w:style w:type="paragraph" w:styleId="a8">
    <w:name w:val="footer"/>
    <w:basedOn w:val="a"/>
    <w:pPr>
      <w:tabs>
        <w:tab w:val="center" w:pos="4677"/>
        <w:tab w:val="right" w:pos="9355"/>
      </w:tabs>
    </w:pPr>
  </w:style>
  <w:style w:type="paragraph" w:styleId="a9">
    <w:name w:val="Normal (Web)"/>
    <w:basedOn w:val="a"/>
    <w:uiPriority w:val="99"/>
    <w:unhideWhenUsed/>
    <w:pPr>
      <w:spacing w:before="100" w:beforeAutospacing="1" w:after="100" w:afterAutospacing="1"/>
    </w:pPr>
    <w:rPr>
      <w:sz w:val="24"/>
      <w:szCs w:val="24"/>
    </w:rPr>
  </w:style>
  <w:style w:type="paragraph" w:styleId="22">
    <w:name w:val="Body Text Indent 2"/>
    <w:basedOn w:val="a"/>
    <w:pPr>
      <w:spacing w:after="120" w:line="480" w:lineRule="auto"/>
      <w:ind w:left="283"/>
    </w:pPr>
  </w:style>
  <w:style w:type="table" w:styleId="-3">
    <w:name w:val="Table Web 3"/>
    <w:basedOn w:val="8"/>
    <w:pPr>
      <w:jc w:val="center"/>
    </w:pPr>
    <w:rPr>
      <w:b/>
      <w:lang w:val="en-US" w:eastAsia="en-US"/>
    </w:rPr>
    <w:tblPr>
      <w:tblStyleRowBandSize w:val="1"/>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vAlign w:val="center"/>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8">
    <w:name w:val="Table Grid 8"/>
    <w:basedOn w:val="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w:basedOn w:val="a"/>
    <w:pPr>
      <w:spacing w:after="160" w:line="240" w:lineRule="exact"/>
    </w:pPr>
    <w:rPr>
      <w:rFonts w:eastAsia="SimSun"/>
      <w:b/>
      <w:sz w:val="24"/>
      <w:szCs w:val="24"/>
      <w:lang w:eastAsia="en-US"/>
    </w:rPr>
  </w:style>
  <w:style w:type="paragraph" w:customStyle="1" w:styleId="10">
    <w:name w:val="Обычный1"/>
    <w:pPr>
      <w:suppressAutoHyphens/>
    </w:pPr>
    <w:rPr>
      <w:rFonts w:eastAsia="Arial"/>
      <w:kern w:val="2"/>
      <w:lang w:eastAsia="ar-SA"/>
    </w:rPr>
  </w:style>
  <w:style w:type="paragraph" w:customStyle="1" w:styleId="11">
    <w:name w:val="Основной текст1"/>
    <w:basedOn w:val="10"/>
    <w:pPr>
      <w:suppressAutoHyphens w:val="0"/>
    </w:pPr>
    <w:rPr>
      <w:rFonts w:eastAsia="Times New Roman"/>
      <w:snapToGrid w:val="0"/>
      <w:kern w:val="0"/>
      <w:sz w:val="28"/>
      <w:lang w:eastAsia="ru-RU"/>
    </w:rPr>
  </w:style>
  <w:style w:type="paragraph" w:styleId="ac">
    <w:name w:val="List Paragraph"/>
    <w:basedOn w:val="a"/>
    <w:uiPriority w:val="34"/>
    <w:qFormat/>
    <w:pPr>
      <w:spacing w:after="160" w:line="259" w:lineRule="auto"/>
      <w:ind w:left="720"/>
      <w:contextualSpacing/>
    </w:pPr>
    <w:rPr>
      <w:rFonts w:eastAsia="Calibri"/>
      <w:sz w:val="24"/>
      <w:szCs w:val="22"/>
      <w:lang w:eastAsia="en-US"/>
    </w:rPr>
  </w:style>
  <w:style w:type="character" w:styleId="ad">
    <w:name w:val="Strong"/>
    <w:uiPriority w:val="22"/>
    <w:qFormat/>
    <w:rsid w:val="00EC0808"/>
    <w:rPr>
      <w:b/>
      <w:bCs/>
    </w:rPr>
  </w:style>
  <w:style w:type="character" w:customStyle="1" w:styleId="30">
    <w:name w:val="Заголовок 3 Знак"/>
    <w:basedOn w:val="a0"/>
    <w:link w:val="3"/>
    <w:rsid w:val="00A44CEA"/>
    <w:rPr>
      <w:rFonts w:ascii="Times/Kazakh" w:hAnsi="Times/Kazakh"/>
      <w:sz w:val="24"/>
      <w:lang w:eastAsia="ko-KR"/>
    </w:rPr>
  </w:style>
  <w:style w:type="character" w:customStyle="1" w:styleId="a7">
    <w:name w:val="Основной текст с отступом Знак"/>
    <w:basedOn w:val="a0"/>
    <w:link w:val="a6"/>
    <w:rsid w:val="00A44CE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52083">
      <w:bodyDiv w:val="1"/>
      <w:marLeft w:val="0"/>
      <w:marRight w:val="0"/>
      <w:marTop w:val="0"/>
      <w:marBottom w:val="0"/>
      <w:divBdr>
        <w:top w:val="none" w:sz="0" w:space="0" w:color="auto"/>
        <w:left w:val="none" w:sz="0" w:space="0" w:color="auto"/>
        <w:bottom w:val="none" w:sz="0" w:space="0" w:color="auto"/>
        <w:right w:val="none" w:sz="0" w:space="0" w:color="auto"/>
      </w:divBdr>
      <w:divsChild>
        <w:div w:id="1282148273">
          <w:marLeft w:val="0"/>
          <w:marRight w:val="0"/>
          <w:marTop w:val="0"/>
          <w:marBottom w:val="0"/>
          <w:divBdr>
            <w:top w:val="none" w:sz="0" w:space="0" w:color="auto"/>
            <w:left w:val="none" w:sz="0" w:space="0" w:color="auto"/>
            <w:bottom w:val="none" w:sz="0" w:space="0" w:color="auto"/>
            <w:right w:val="none" w:sz="0" w:space="0" w:color="auto"/>
          </w:divBdr>
          <w:divsChild>
            <w:div w:id="1427530931">
              <w:marLeft w:val="0"/>
              <w:marRight w:val="0"/>
              <w:marTop w:val="0"/>
              <w:marBottom w:val="0"/>
              <w:divBdr>
                <w:top w:val="none" w:sz="0" w:space="0" w:color="auto"/>
                <w:left w:val="none" w:sz="0" w:space="0" w:color="auto"/>
                <w:bottom w:val="none" w:sz="0" w:space="0" w:color="auto"/>
                <w:right w:val="none" w:sz="0" w:space="0" w:color="auto"/>
              </w:divBdr>
              <w:divsChild>
                <w:div w:id="1348600808">
                  <w:marLeft w:val="0"/>
                  <w:marRight w:val="0"/>
                  <w:marTop w:val="0"/>
                  <w:marBottom w:val="0"/>
                  <w:divBdr>
                    <w:top w:val="none" w:sz="0" w:space="0" w:color="auto"/>
                    <w:left w:val="none" w:sz="0" w:space="0" w:color="auto"/>
                    <w:bottom w:val="none" w:sz="0" w:space="0" w:color="auto"/>
                    <w:right w:val="none" w:sz="0" w:space="0" w:color="auto"/>
                  </w:divBdr>
                  <w:divsChild>
                    <w:div w:id="1276209428">
                      <w:marLeft w:val="0"/>
                      <w:marRight w:val="0"/>
                      <w:marTop w:val="0"/>
                      <w:marBottom w:val="0"/>
                      <w:divBdr>
                        <w:top w:val="none" w:sz="0" w:space="0" w:color="auto"/>
                        <w:left w:val="none" w:sz="0" w:space="0" w:color="auto"/>
                        <w:bottom w:val="none" w:sz="0" w:space="0" w:color="auto"/>
                        <w:right w:val="none" w:sz="0" w:space="0" w:color="auto"/>
                      </w:divBdr>
                      <w:divsChild>
                        <w:div w:id="1913269240">
                          <w:marLeft w:val="0"/>
                          <w:marRight w:val="0"/>
                          <w:marTop w:val="0"/>
                          <w:marBottom w:val="0"/>
                          <w:divBdr>
                            <w:top w:val="none" w:sz="0" w:space="0" w:color="auto"/>
                            <w:left w:val="none" w:sz="0" w:space="0" w:color="auto"/>
                            <w:bottom w:val="none" w:sz="0" w:space="0" w:color="auto"/>
                            <w:right w:val="none" w:sz="0" w:space="0" w:color="auto"/>
                          </w:divBdr>
                          <w:divsChild>
                            <w:div w:id="2046832736">
                              <w:marLeft w:val="0"/>
                              <w:marRight w:val="0"/>
                              <w:marTop w:val="0"/>
                              <w:marBottom w:val="0"/>
                              <w:divBdr>
                                <w:top w:val="none" w:sz="0" w:space="0" w:color="auto"/>
                                <w:left w:val="none" w:sz="0" w:space="0" w:color="auto"/>
                                <w:bottom w:val="none" w:sz="0" w:space="0" w:color="auto"/>
                                <w:right w:val="none" w:sz="0" w:space="0" w:color="auto"/>
                              </w:divBdr>
                              <w:divsChild>
                                <w:div w:id="10986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235419">
      <w:bodyDiv w:val="1"/>
      <w:marLeft w:val="0"/>
      <w:marRight w:val="0"/>
      <w:marTop w:val="0"/>
      <w:marBottom w:val="0"/>
      <w:divBdr>
        <w:top w:val="none" w:sz="0" w:space="0" w:color="auto"/>
        <w:left w:val="none" w:sz="0" w:space="0" w:color="auto"/>
        <w:bottom w:val="none" w:sz="0" w:space="0" w:color="auto"/>
        <w:right w:val="none" w:sz="0" w:space="0" w:color="auto"/>
      </w:divBdr>
    </w:div>
    <w:div w:id="1870949316">
      <w:bodyDiv w:val="1"/>
      <w:marLeft w:val="0"/>
      <w:marRight w:val="0"/>
      <w:marTop w:val="0"/>
      <w:marBottom w:val="0"/>
      <w:divBdr>
        <w:top w:val="none" w:sz="0" w:space="0" w:color="auto"/>
        <w:left w:val="none" w:sz="0" w:space="0" w:color="auto"/>
        <w:bottom w:val="none" w:sz="0" w:space="0" w:color="auto"/>
        <w:right w:val="none" w:sz="0" w:space="0" w:color="auto"/>
      </w:divBdr>
    </w:div>
    <w:div w:id="2114013557">
      <w:bodyDiv w:val="1"/>
      <w:marLeft w:val="0"/>
      <w:marRight w:val="0"/>
      <w:marTop w:val="0"/>
      <w:marBottom w:val="0"/>
      <w:divBdr>
        <w:top w:val="none" w:sz="0" w:space="0" w:color="auto"/>
        <w:left w:val="none" w:sz="0" w:space="0" w:color="auto"/>
        <w:bottom w:val="none" w:sz="0" w:space="0" w:color="auto"/>
        <w:right w:val="none" w:sz="0" w:space="0" w:color="auto"/>
      </w:divBdr>
      <w:divsChild>
        <w:div w:id="2047097423">
          <w:marLeft w:val="0"/>
          <w:marRight w:val="0"/>
          <w:marTop w:val="0"/>
          <w:marBottom w:val="0"/>
          <w:divBdr>
            <w:top w:val="none" w:sz="0" w:space="0" w:color="auto"/>
            <w:left w:val="none" w:sz="0" w:space="0" w:color="auto"/>
            <w:bottom w:val="none" w:sz="0" w:space="0" w:color="auto"/>
            <w:right w:val="none" w:sz="0" w:space="0" w:color="auto"/>
          </w:divBdr>
          <w:divsChild>
            <w:div w:id="505903002">
              <w:marLeft w:val="0"/>
              <w:marRight w:val="0"/>
              <w:marTop w:val="0"/>
              <w:marBottom w:val="0"/>
              <w:divBdr>
                <w:top w:val="none" w:sz="0" w:space="0" w:color="auto"/>
                <w:left w:val="none" w:sz="0" w:space="0" w:color="auto"/>
                <w:bottom w:val="none" w:sz="0" w:space="0" w:color="auto"/>
                <w:right w:val="none" w:sz="0" w:space="0" w:color="auto"/>
              </w:divBdr>
              <w:divsChild>
                <w:div w:id="204217280">
                  <w:marLeft w:val="0"/>
                  <w:marRight w:val="0"/>
                  <w:marTop w:val="0"/>
                  <w:marBottom w:val="0"/>
                  <w:divBdr>
                    <w:top w:val="none" w:sz="0" w:space="0" w:color="auto"/>
                    <w:left w:val="none" w:sz="0" w:space="0" w:color="auto"/>
                    <w:bottom w:val="none" w:sz="0" w:space="0" w:color="auto"/>
                    <w:right w:val="none" w:sz="0" w:space="0" w:color="auto"/>
                  </w:divBdr>
                  <w:divsChild>
                    <w:div w:id="992179058">
                      <w:marLeft w:val="0"/>
                      <w:marRight w:val="0"/>
                      <w:marTop w:val="0"/>
                      <w:marBottom w:val="0"/>
                      <w:divBdr>
                        <w:top w:val="none" w:sz="0" w:space="0" w:color="auto"/>
                        <w:left w:val="none" w:sz="0" w:space="0" w:color="auto"/>
                        <w:bottom w:val="none" w:sz="0" w:space="0" w:color="auto"/>
                        <w:right w:val="none" w:sz="0" w:space="0" w:color="auto"/>
                      </w:divBdr>
                      <w:divsChild>
                        <w:div w:id="1872306413">
                          <w:marLeft w:val="0"/>
                          <w:marRight w:val="0"/>
                          <w:marTop w:val="0"/>
                          <w:marBottom w:val="0"/>
                          <w:divBdr>
                            <w:top w:val="none" w:sz="0" w:space="0" w:color="auto"/>
                            <w:left w:val="none" w:sz="0" w:space="0" w:color="auto"/>
                            <w:bottom w:val="none" w:sz="0" w:space="0" w:color="auto"/>
                            <w:right w:val="none" w:sz="0" w:space="0" w:color="auto"/>
                          </w:divBdr>
                          <w:divsChild>
                            <w:div w:id="320619160">
                              <w:marLeft w:val="0"/>
                              <w:marRight w:val="0"/>
                              <w:marTop w:val="0"/>
                              <w:marBottom w:val="0"/>
                              <w:divBdr>
                                <w:top w:val="none" w:sz="0" w:space="0" w:color="auto"/>
                                <w:left w:val="none" w:sz="0" w:space="0" w:color="auto"/>
                                <w:bottom w:val="none" w:sz="0" w:space="0" w:color="auto"/>
                                <w:right w:val="none" w:sz="0" w:space="0" w:color="auto"/>
                              </w:divBdr>
                              <w:divsChild>
                                <w:div w:id="1735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utf-8"/>
  <w:optimizeForBrowser/>
  <w:relyOnVML/>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A826C-6A6D-4D42-9470-9B4BBBEC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2099</Words>
  <Characters>11966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user</cp:lastModifiedBy>
  <cp:revision>14</cp:revision>
  <cp:lastPrinted>2011-01-14T16:09:00Z</cp:lastPrinted>
  <dcterms:created xsi:type="dcterms:W3CDTF">2026-04-16T08:20:00Z</dcterms:created>
  <dcterms:modified xsi:type="dcterms:W3CDTF">2026-04-18T09:35:00Z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09ACA09F952B49D7A9A3794E00E83465_13</vt:lpwstr>
  </property>
</Properties>
</file>